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9AD6F" w14:textId="77777777" w:rsidR="00323B49" w:rsidRDefault="00323B49" w:rsidP="00323B49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6FC9AD70" w14:textId="77777777" w:rsidR="00323B49" w:rsidRDefault="00323B49" w:rsidP="00323B49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C9AD71" w14:textId="539B799C" w:rsidR="00323B49" w:rsidRPr="00AF5BC1" w:rsidRDefault="002A73D6" w:rsidP="00323B49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PROGRAMA ANUAL 202</w:t>
      </w:r>
      <w:r w:rsidR="00AB1BF7">
        <w:rPr>
          <w:rFonts w:ascii="Arial" w:hAnsi="Arial" w:cs="Arial"/>
          <w:b/>
          <w:sz w:val="22"/>
          <w:szCs w:val="22"/>
          <w:u w:val="single"/>
        </w:rPr>
        <w:t>2</w:t>
      </w:r>
    </w:p>
    <w:p w14:paraId="6FC9AD72" w14:textId="77777777" w:rsidR="00323B49" w:rsidRPr="00AF5BC1" w:rsidRDefault="00323B49" w:rsidP="00323B49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6FC9AD73" w14:textId="77777777" w:rsidR="00323B49" w:rsidRPr="00AF5BC1" w:rsidRDefault="00323B49" w:rsidP="00323B49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6FC9AD74" w14:textId="77777777" w:rsidR="00323B49" w:rsidRPr="00283887" w:rsidRDefault="00323B49" w:rsidP="00323B49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283887">
        <w:rPr>
          <w:rFonts w:ascii="Arial" w:hAnsi="Arial" w:cs="Arial"/>
          <w:b/>
          <w:bCs/>
          <w:sz w:val="22"/>
          <w:szCs w:val="22"/>
        </w:rPr>
        <w:t>Espacio curricular: Geografía</w:t>
      </w:r>
    </w:p>
    <w:p w14:paraId="6FC9AD75" w14:textId="77777777" w:rsidR="00323B49" w:rsidRPr="00283887" w:rsidRDefault="00323B49" w:rsidP="00323B49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283887">
        <w:rPr>
          <w:rFonts w:ascii="Arial" w:hAnsi="Arial" w:cs="Arial"/>
          <w:b/>
          <w:bCs/>
          <w:sz w:val="22"/>
          <w:szCs w:val="22"/>
        </w:rPr>
        <w:t>Año: 3ro ESO</w:t>
      </w:r>
    </w:p>
    <w:p w14:paraId="6FC9AD76" w14:textId="525622E9" w:rsidR="00323B49" w:rsidRPr="00283887" w:rsidRDefault="00323B49" w:rsidP="00323B49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283887">
        <w:rPr>
          <w:rFonts w:ascii="Arial" w:hAnsi="Arial" w:cs="Arial"/>
          <w:b/>
          <w:bCs/>
          <w:sz w:val="22"/>
          <w:szCs w:val="22"/>
        </w:rPr>
        <w:t xml:space="preserve">Profesor/a: </w:t>
      </w:r>
      <w:r w:rsidR="002A73D6" w:rsidRPr="00283887">
        <w:rPr>
          <w:rFonts w:ascii="Arial" w:hAnsi="Arial" w:cs="Arial"/>
          <w:b/>
          <w:bCs/>
          <w:sz w:val="22"/>
          <w:szCs w:val="22"/>
        </w:rPr>
        <w:t>Nico</w:t>
      </w:r>
      <w:r w:rsidR="00AB1BF7" w:rsidRPr="00283887">
        <w:rPr>
          <w:rFonts w:ascii="Arial" w:hAnsi="Arial" w:cs="Arial"/>
          <w:b/>
          <w:bCs/>
          <w:sz w:val="22"/>
          <w:szCs w:val="22"/>
        </w:rPr>
        <w:t>, Ricardo</w:t>
      </w:r>
    </w:p>
    <w:p w14:paraId="6FC9AD77" w14:textId="77777777" w:rsidR="00323B49" w:rsidRPr="00283887" w:rsidRDefault="00323B49" w:rsidP="00323B49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6FC9AD78" w14:textId="77777777" w:rsidR="00323B49" w:rsidRPr="00AF5BC1" w:rsidRDefault="00323B49" w:rsidP="00323B49">
      <w:pPr>
        <w:rPr>
          <w:rFonts w:ascii="Arial" w:hAnsi="Arial" w:cs="Arial"/>
          <w:szCs w:val="22"/>
        </w:rPr>
      </w:pPr>
    </w:p>
    <w:p w14:paraId="6FC9AD79" w14:textId="77777777" w:rsidR="00323B49" w:rsidRPr="00AF5BC1" w:rsidRDefault="00323B49" w:rsidP="00323B49">
      <w:pPr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>Contenidos</w:t>
      </w:r>
    </w:p>
    <w:p w14:paraId="6FC9AD7A" w14:textId="77777777" w:rsidR="00323B49" w:rsidRPr="00AF5BC1" w:rsidRDefault="00323B49" w:rsidP="00323B49">
      <w:pPr>
        <w:rPr>
          <w:rFonts w:ascii="Arial" w:hAnsi="Arial" w:cs="Arial"/>
          <w:b/>
          <w:szCs w:val="22"/>
        </w:rPr>
      </w:pPr>
    </w:p>
    <w:p w14:paraId="6FC9AD7B" w14:textId="77777777" w:rsidR="00323B49" w:rsidRPr="00AF5BC1" w:rsidRDefault="002A73D6" w:rsidP="00323B49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Eje: Proceso</w:t>
      </w:r>
      <w:r w:rsidR="00323B49" w:rsidRPr="00AF5BC1">
        <w:rPr>
          <w:rFonts w:ascii="Arial" w:hAnsi="Arial" w:cs="Arial"/>
          <w:b/>
          <w:szCs w:val="22"/>
        </w:rPr>
        <w:t xml:space="preserve"> de configuración del espacio geográfico argentino</w:t>
      </w:r>
    </w:p>
    <w:p w14:paraId="6FC9AD7C" w14:textId="77777777" w:rsidR="00323B49" w:rsidRPr="00AF5BC1" w:rsidRDefault="00323B49" w:rsidP="00323B49">
      <w:pPr>
        <w:rPr>
          <w:rFonts w:ascii="Arial" w:hAnsi="Arial" w:cs="Arial"/>
          <w:b/>
          <w:szCs w:val="22"/>
        </w:rPr>
      </w:pPr>
    </w:p>
    <w:p w14:paraId="6FC9AD7D" w14:textId="77777777" w:rsidR="00323B49" w:rsidRDefault="00323B49" w:rsidP="00323B49">
      <w:pPr>
        <w:contextualSpacing/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 xml:space="preserve"> Unidad 1: El territorio argentino</w:t>
      </w:r>
    </w:p>
    <w:p w14:paraId="6FC9AD7E" w14:textId="77777777" w:rsidR="00AF5BC1" w:rsidRPr="00AF5BC1" w:rsidRDefault="00AF5BC1" w:rsidP="00323B49">
      <w:pPr>
        <w:contextualSpacing/>
        <w:rPr>
          <w:rFonts w:ascii="Arial" w:hAnsi="Arial" w:cs="Arial"/>
          <w:b/>
          <w:szCs w:val="22"/>
        </w:rPr>
      </w:pPr>
    </w:p>
    <w:p w14:paraId="6FC9AD7F" w14:textId="0B2D1333" w:rsidR="00323B49" w:rsidRPr="00AF5BC1" w:rsidRDefault="00323B49" w:rsidP="00323B49">
      <w:pPr>
        <w:spacing w:line="360" w:lineRule="auto"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Ubicación geográf</w:t>
      </w:r>
      <w:r w:rsidR="00AF5BC1">
        <w:rPr>
          <w:rFonts w:ascii="Arial" w:hAnsi="Arial" w:cs="Arial"/>
          <w:szCs w:val="22"/>
        </w:rPr>
        <w:t xml:space="preserve">ica de la Argentina, </w:t>
      </w:r>
      <w:r w:rsidRPr="00AF5BC1">
        <w:rPr>
          <w:rFonts w:ascii="Arial" w:hAnsi="Arial" w:cs="Arial"/>
          <w:szCs w:val="22"/>
        </w:rPr>
        <w:t>su posición absoluta y relativa, destacando las ventajas y desventajas de su ubicación.</w:t>
      </w:r>
      <w:r w:rsidRPr="00AF5BC1">
        <w:rPr>
          <w:rFonts w:ascii="Arial" w:hAnsi="Arial" w:cs="Arial"/>
          <w:b/>
          <w:szCs w:val="22"/>
        </w:rPr>
        <w:t xml:space="preserve"> </w:t>
      </w:r>
      <w:r w:rsidRPr="00AF5BC1">
        <w:rPr>
          <w:rFonts w:ascii="Arial" w:hAnsi="Arial" w:cs="Arial"/>
          <w:szCs w:val="22"/>
        </w:rPr>
        <w:t xml:space="preserve">Análisis del proceso de conformación del territorio argentino como un hecho histórico y dinámico donde se pueden distinguir etapas, </w:t>
      </w:r>
      <w:r w:rsidR="00AF5BC1">
        <w:rPr>
          <w:rFonts w:ascii="Arial" w:hAnsi="Arial" w:cs="Arial"/>
          <w:szCs w:val="22"/>
        </w:rPr>
        <w:t xml:space="preserve">percibiendo el cambio del mapa </w:t>
      </w:r>
      <w:r w:rsidRPr="00AF5BC1">
        <w:rPr>
          <w:rFonts w:ascii="Arial" w:hAnsi="Arial" w:cs="Arial"/>
          <w:szCs w:val="22"/>
        </w:rPr>
        <w:t xml:space="preserve">desde el periodo </w:t>
      </w:r>
      <w:r w:rsidR="00AB1BF7" w:rsidRPr="00AF5BC1">
        <w:rPr>
          <w:rFonts w:ascii="Arial" w:hAnsi="Arial" w:cs="Arial"/>
          <w:szCs w:val="22"/>
        </w:rPr>
        <w:t>colonial hasta</w:t>
      </w:r>
      <w:r w:rsidRPr="00AF5BC1">
        <w:rPr>
          <w:rFonts w:ascii="Arial" w:hAnsi="Arial" w:cs="Arial"/>
          <w:szCs w:val="22"/>
        </w:rPr>
        <w:t xml:space="preserve"> la conformación actual del territorio argentino. </w:t>
      </w:r>
    </w:p>
    <w:p w14:paraId="6FC9AD80" w14:textId="3CDE54D2" w:rsidR="00323B49" w:rsidRPr="00AF5BC1" w:rsidRDefault="00323B49" w:rsidP="00323B49">
      <w:pPr>
        <w:spacing w:line="360" w:lineRule="auto"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 xml:space="preserve">Conocer los distintos argumentos argentinos que sostienen </w:t>
      </w:r>
      <w:r w:rsidR="00754774" w:rsidRPr="00AF5BC1">
        <w:rPr>
          <w:rFonts w:ascii="Arial" w:hAnsi="Arial" w:cs="Arial"/>
          <w:szCs w:val="22"/>
        </w:rPr>
        <w:t>el reclamo</w:t>
      </w:r>
      <w:r w:rsidRPr="00AF5BC1">
        <w:rPr>
          <w:rFonts w:ascii="Arial" w:hAnsi="Arial" w:cs="Arial"/>
          <w:szCs w:val="22"/>
        </w:rPr>
        <w:t xml:space="preserve"> de soberanía de Argentina sobre las Islas Malvinas:</w:t>
      </w:r>
    </w:p>
    <w:p w14:paraId="6FC9AD81" w14:textId="77777777" w:rsidR="00323B49" w:rsidRPr="00AF5BC1" w:rsidRDefault="00323B49" w:rsidP="00323B49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Reconociendo los acontecimientos recientes sobre las islas Malvinas.  “Revisión de las resoluciones N° 1514 y 2065 de Naciones Unidas, que avalan el reclamo pacifico de la Argentina sobre las islas Malvinas”.</w:t>
      </w:r>
    </w:p>
    <w:p w14:paraId="6FC9AD82" w14:textId="772C2BC1" w:rsidR="00323B49" w:rsidRDefault="00754774" w:rsidP="00323B49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Analizando la</w:t>
      </w:r>
      <w:r w:rsidR="00323B49" w:rsidRPr="00AF5BC1">
        <w:rPr>
          <w:rFonts w:ascii="Arial" w:hAnsi="Arial" w:cs="Arial"/>
          <w:szCs w:val="22"/>
        </w:rPr>
        <w:t xml:space="preserve"> presencia argentina en Antártida en el marco del Tratado Antártico y la firma del Protocolo </w:t>
      </w:r>
      <w:r w:rsidRPr="00AF5BC1">
        <w:rPr>
          <w:rFonts w:ascii="Arial" w:hAnsi="Arial" w:cs="Arial"/>
          <w:szCs w:val="22"/>
        </w:rPr>
        <w:t>de Madrid</w:t>
      </w:r>
      <w:r w:rsidR="00323B49" w:rsidRPr="00AF5BC1">
        <w:rPr>
          <w:rFonts w:ascii="Arial" w:hAnsi="Arial" w:cs="Arial"/>
          <w:szCs w:val="22"/>
        </w:rPr>
        <w:t>.</w:t>
      </w:r>
    </w:p>
    <w:p w14:paraId="6FC9AD83" w14:textId="187FD966" w:rsidR="00A05F80" w:rsidRPr="00AF5BC1" w:rsidRDefault="00AF5BC1" w:rsidP="00A05F8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Reconocimiento e identificación de los relieves de la Argentina, </w:t>
      </w:r>
      <w:r w:rsidR="00754774">
        <w:rPr>
          <w:rFonts w:ascii="Arial" w:hAnsi="Arial" w:cs="Arial"/>
          <w:szCs w:val="22"/>
        </w:rPr>
        <w:t xml:space="preserve">analizando </w:t>
      </w:r>
      <w:r w:rsidR="00754774" w:rsidRPr="00A05F80">
        <w:rPr>
          <w:rFonts w:ascii="Arial" w:hAnsi="Arial" w:cs="Arial"/>
          <w:szCs w:val="22"/>
        </w:rPr>
        <w:t>los</w:t>
      </w:r>
      <w:r w:rsidR="00A05F80" w:rsidRPr="00AF5BC1">
        <w:rPr>
          <w:rFonts w:ascii="Arial" w:hAnsi="Arial" w:cs="Arial"/>
          <w:szCs w:val="22"/>
        </w:rPr>
        <w:t xml:space="preserve"> procesos endógenos y exógenos que dieron ori</w:t>
      </w:r>
      <w:r w:rsidR="00A05F80">
        <w:rPr>
          <w:rFonts w:ascii="Arial" w:hAnsi="Arial" w:cs="Arial"/>
          <w:szCs w:val="22"/>
        </w:rPr>
        <w:t>gen al relieve argentino actual</w:t>
      </w:r>
      <w:r>
        <w:rPr>
          <w:rFonts w:ascii="Arial" w:hAnsi="Arial" w:cs="Arial"/>
          <w:szCs w:val="22"/>
        </w:rPr>
        <w:t xml:space="preserve"> y</w:t>
      </w:r>
      <w:r w:rsidR="00A05F80">
        <w:rPr>
          <w:rFonts w:ascii="Arial" w:hAnsi="Arial" w:cs="Arial"/>
          <w:szCs w:val="22"/>
        </w:rPr>
        <w:t xml:space="preserve"> relacionarlos </w:t>
      </w:r>
      <w:r w:rsidR="00754774">
        <w:rPr>
          <w:rFonts w:ascii="Arial" w:hAnsi="Arial" w:cs="Arial"/>
          <w:szCs w:val="22"/>
        </w:rPr>
        <w:t>con las</w:t>
      </w:r>
      <w:r>
        <w:rPr>
          <w:rFonts w:ascii="Arial" w:hAnsi="Arial" w:cs="Arial"/>
          <w:szCs w:val="22"/>
        </w:rPr>
        <w:t xml:space="preserve"> actividades económicas dentro de cada región. </w:t>
      </w:r>
      <w:r w:rsidR="00A05F80" w:rsidRPr="00AF5BC1">
        <w:rPr>
          <w:rFonts w:ascii="Arial" w:hAnsi="Arial" w:cs="Arial"/>
          <w:szCs w:val="22"/>
        </w:rPr>
        <w:t>Co</w:t>
      </w:r>
      <w:r w:rsidR="00A05F80">
        <w:rPr>
          <w:rFonts w:ascii="Arial" w:hAnsi="Arial" w:cs="Arial"/>
          <w:szCs w:val="22"/>
        </w:rPr>
        <w:t>nocer los problemas ambientales,</w:t>
      </w:r>
      <w:r w:rsidR="00A05F80" w:rsidRPr="00AF5BC1">
        <w:rPr>
          <w:rFonts w:ascii="Arial" w:hAnsi="Arial" w:cs="Arial"/>
          <w:szCs w:val="22"/>
        </w:rPr>
        <w:t xml:space="preserve"> sus causas y consecuencias en distintas escalas geográficas (lo</w:t>
      </w:r>
      <w:r w:rsidR="00B367F1">
        <w:rPr>
          <w:rFonts w:ascii="Arial" w:hAnsi="Arial" w:cs="Arial"/>
          <w:szCs w:val="22"/>
        </w:rPr>
        <w:t>cal, regional, nacional), identificando</w:t>
      </w:r>
      <w:r w:rsidR="00A05F80" w:rsidRPr="00AF5BC1">
        <w:rPr>
          <w:rFonts w:ascii="Arial" w:hAnsi="Arial" w:cs="Arial"/>
          <w:szCs w:val="22"/>
        </w:rPr>
        <w:t xml:space="preserve"> los efectos en el territorio. Análisis de los procesos de valoración y manejo de los recursos naturales en la Argentina, identificando las distintas visiones sobre el manejo de los recursos “extractivista, conservacionista y ecodesarrollista”.</w:t>
      </w:r>
    </w:p>
    <w:p w14:paraId="6FC9AD84" w14:textId="77777777" w:rsidR="00AF5BC1" w:rsidRPr="00AF5BC1" w:rsidRDefault="00AF5BC1" w:rsidP="00AF5BC1">
      <w:pPr>
        <w:spacing w:line="360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Los climas y subtipos climáticos de la Argentina, </w:t>
      </w:r>
      <w:r w:rsidR="00CC0971">
        <w:rPr>
          <w:rFonts w:ascii="Arial" w:hAnsi="Arial" w:cs="Arial"/>
          <w:szCs w:val="22"/>
        </w:rPr>
        <w:t>analizando los factores modificadores del clima y el impacto en las actividades económicas y la distribución de la población.</w:t>
      </w:r>
      <w:r w:rsidR="00A05F80">
        <w:rPr>
          <w:rFonts w:ascii="Arial" w:hAnsi="Arial" w:cs="Arial"/>
          <w:szCs w:val="22"/>
        </w:rPr>
        <w:t xml:space="preserve"> </w:t>
      </w:r>
    </w:p>
    <w:p w14:paraId="6FC9AD85" w14:textId="77777777" w:rsidR="00323B49" w:rsidRPr="00AF5BC1" w:rsidRDefault="00323B49" w:rsidP="00323B49">
      <w:pPr>
        <w:spacing w:line="360" w:lineRule="auto"/>
        <w:rPr>
          <w:rFonts w:ascii="Arial" w:hAnsi="Arial" w:cs="Arial"/>
          <w:szCs w:val="22"/>
        </w:rPr>
      </w:pPr>
    </w:p>
    <w:p w14:paraId="6FC9AD86" w14:textId="77777777" w:rsidR="00323B49" w:rsidRPr="00AF5BC1" w:rsidRDefault="00323B49" w:rsidP="00323B49">
      <w:pPr>
        <w:contextualSpacing/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>Eje La organización política del espacio</w:t>
      </w:r>
    </w:p>
    <w:p w14:paraId="6FC9AD87" w14:textId="77777777" w:rsidR="00323B49" w:rsidRPr="00AF5BC1" w:rsidRDefault="00323B49" w:rsidP="00323B49">
      <w:pPr>
        <w:contextualSpacing/>
        <w:rPr>
          <w:rFonts w:ascii="Arial" w:hAnsi="Arial" w:cs="Arial"/>
          <w:b/>
          <w:szCs w:val="22"/>
        </w:rPr>
      </w:pPr>
    </w:p>
    <w:p w14:paraId="6FC9AD88" w14:textId="77777777" w:rsidR="00323B49" w:rsidRDefault="00323B49" w:rsidP="00323B49">
      <w:pPr>
        <w:contextualSpacing/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>Unidad 2: La Argentina en el mundo</w:t>
      </w:r>
    </w:p>
    <w:p w14:paraId="6FC9AD89" w14:textId="77777777" w:rsidR="00AF5BC1" w:rsidRPr="00AF5BC1" w:rsidRDefault="00AF5BC1" w:rsidP="00323B49">
      <w:pPr>
        <w:contextualSpacing/>
        <w:rPr>
          <w:rFonts w:ascii="Arial" w:hAnsi="Arial" w:cs="Arial"/>
          <w:b/>
          <w:szCs w:val="22"/>
        </w:rPr>
      </w:pPr>
    </w:p>
    <w:p w14:paraId="6FC9AD8A" w14:textId="77777777" w:rsidR="00323B49" w:rsidRDefault="00323B49" w:rsidP="00323B49">
      <w:pPr>
        <w:spacing w:line="360" w:lineRule="auto"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lastRenderedPageBreak/>
        <w:t>La inserción económica de la Argentina en un contexto mundial globalizado, valorando los cambios en las actividades económicas en vinculación al mercado internacional. Identificación de las ventajas y desventajas de la Argentina como miembro del MERCOSUR-UNASUR, destacando la importancia de los vínculos dentro del bloque económico en relación a un sistema financiero global cada vez más dinámico.</w:t>
      </w:r>
    </w:p>
    <w:p w14:paraId="6FC9AD8B" w14:textId="77777777" w:rsidR="00B367F1" w:rsidRDefault="00B367F1" w:rsidP="00323B49">
      <w:pPr>
        <w:spacing w:line="360" w:lineRule="auto"/>
        <w:rPr>
          <w:rFonts w:ascii="Arial" w:hAnsi="Arial" w:cs="Arial"/>
          <w:szCs w:val="22"/>
        </w:rPr>
      </w:pPr>
    </w:p>
    <w:p w14:paraId="6FC9AD8C" w14:textId="77777777" w:rsidR="00323B49" w:rsidRPr="00AF5BC1" w:rsidRDefault="00323B49" w:rsidP="00323B49">
      <w:pPr>
        <w:spacing w:line="360" w:lineRule="auto"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 xml:space="preserve"> Identificación de las etapas de poblamiento argentino, </w:t>
      </w:r>
      <w:r w:rsidR="00B367F1">
        <w:rPr>
          <w:rFonts w:ascii="Arial" w:hAnsi="Arial" w:cs="Arial"/>
          <w:szCs w:val="22"/>
        </w:rPr>
        <w:t>“Pueblos Originaros, Colonial, l</w:t>
      </w:r>
      <w:r w:rsidRPr="00AF5BC1">
        <w:rPr>
          <w:rFonts w:ascii="Arial" w:hAnsi="Arial" w:cs="Arial"/>
          <w:szCs w:val="22"/>
        </w:rPr>
        <w:t>a inmigración europea y los inmigrantes de países limítrofes”.  Análisis de la distribución de la población argentina por provincia, identificando distintos tipos de pirámides de población y las migraciones internas, sus efectos en la dinámica demográfica a través de las distintas tasas de natalidad, mortalidad, fecundidad y esperanza de vida, generando así una percepción integral de las causas y consecuencia de la planificación familiar</w:t>
      </w:r>
      <w:r w:rsidR="00B367F1">
        <w:rPr>
          <w:rFonts w:ascii="Arial" w:hAnsi="Arial" w:cs="Arial"/>
          <w:szCs w:val="22"/>
        </w:rPr>
        <w:t xml:space="preserve"> o no</w:t>
      </w:r>
      <w:r w:rsidRPr="00AF5BC1">
        <w:rPr>
          <w:rFonts w:ascii="Arial" w:hAnsi="Arial" w:cs="Arial"/>
          <w:szCs w:val="22"/>
        </w:rPr>
        <w:t>, reproducción responsable.</w:t>
      </w:r>
    </w:p>
    <w:p w14:paraId="6FC9AD8D" w14:textId="77777777" w:rsidR="00323B49" w:rsidRPr="00AF5BC1" w:rsidRDefault="00323B49" w:rsidP="00323B49">
      <w:pPr>
        <w:spacing w:line="360" w:lineRule="auto"/>
        <w:rPr>
          <w:rFonts w:ascii="Arial" w:hAnsi="Arial" w:cs="Arial"/>
          <w:szCs w:val="22"/>
        </w:rPr>
      </w:pPr>
    </w:p>
    <w:p w14:paraId="6FC9AD8E" w14:textId="77777777" w:rsidR="00323B49" w:rsidRPr="00AF5BC1" w:rsidRDefault="00323B49" w:rsidP="00323B49">
      <w:pPr>
        <w:contextualSpacing/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>Eje La organización política del espacio</w:t>
      </w:r>
    </w:p>
    <w:p w14:paraId="6FC9AD8F" w14:textId="77777777" w:rsidR="00323B49" w:rsidRPr="00AF5BC1" w:rsidRDefault="00323B49" w:rsidP="00323B49">
      <w:pPr>
        <w:contextualSpacing/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 xml:space="preserve"> </w:t>
      </w:r>
    </w:p>
    <w:p w14:paraId="6FC9AD90" w14:textId="77777777" w:rsidR="00323B49" w:rsidRDefault="00323B49" w:rsidP="00323B49">
      <w:pPr>
        <w:contextualSpacing/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>Unidad 3: Los espacios urbanos y rurales de la argentina</w:t>
      </w:r>
    </w:p>
    <w:p w14:paraId="6FC9AD91" w14:textId="77777777" w:rsidR="00B367F1" w:rsidRPr="00AF5BC1" w:rsidRDefault="00B367F1" w:rsidP="00323B49">
      <w:pPr>
        <w:contextualSpacing/>
        <w:rPr>
          <w:rFonts w:ascii="Arial" w:hAnsi="Arial" w:cs="Arial"/>
          <w:b/>
          <w:szCs w:val="22"/>
        </w:rPr>
      </w:pPr>
    </w:p>
    <w:p w14:paraId="6FC9AD92" w14:textId="77777777" w:rsidR="00323B49" w:rsidRPr="00AF5BC1" w:rsidRDefault="00323B49" w:rsidP="00323B49">
      <w:pPr>
        <w:spacing w:line="360" w:lineRule="auto"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Análisis de la organización de los espacios urbanos en Argentina:</w:t>
      </w:r>
    </w:p>
    <w:p w14:paraId="6FC9AD93" w14:textId="77777777" w:rsidR="00323B49" w:rsidRPr="00AF5BC1" w:rsidRDefault="00323B49" w:rsidP="00323B49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Reconociendo los</w:t>
      </w:r>
      <w:r w:rsidR="005D1978">
        <w:rPr>
          <w:rFonts w:ascii="Arial" w:hAnsi="Arial" w:cs="Arial"/>
          <w:szCs w:val="22"/>
        </w:rPr>
        <w:t xml:space="preserve"> factores que dieron inicio a los</w:t>
      </w:r>
      <w:r w:rsidRPr="00AF5BC1">
        <w:rPr>
          <w:rFonts w:ascii="Arial" w:hAnsi="Arial" w:cs="Arial"/>
          <w:szCs w:val="22"/>
        </w:rPr>
        <w:t xml:space="preserve"> procesos de u</w:t>
      </w:r>
      <w:r w:rsidR="005D1978">
        <w:rPr>
          <w:rFonts w:ascii="Arial" w:hAnsi="Arial" w:cs="Arial"/>
          <w:szCs w:val="22"/>
        </w:rPr>
        <w:t>rbanización y las redes urbanas en el país.</w:t>
      </w:r>
    </w:p>
    <w:p w14:paraId="6FC9AD94" w14:textId="77777777" w:rsidR="00323B49" w:rsidRPr="00AF5BC1" w:rsidRDefault="00323B49" w:rsidP="00323B49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Id</w:t>
      </w:r>
      <w:r w:rsidR="005D1978">
        <w:rPr>
          <w:rFonts w:ascii="Arial" w:hAnsi="Arial" w:cs="Arial"/>
          <w:szCs w:val="22"/>
        </w:rPr>
        <w:t xml:space="preserve">entificando la dinámica de los </w:t>
      </w:r>
      <w:r w:rsidRPr="00AF5BC1">
        <w:rPr>
          <w:rFonts w:ascii="Arial" w:hAnsi="Arial" w:cs="Arial"/>
          <w:szCs w:val="22"/>
        </w:rPr>
        <w:t>usos de suelos urbanos y las actividades económicas.</w:t>
      </w:r>
    </w:p>
    <w:p w14:paraId="6FC9AD95" w14:textId="77777777" w:rsidR="00323B49" w:rsidRPr="00AF5BC1" w:rsidRDefault="00323B49" w:rsidP="00323B49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Analizando los tipos de actividad industrial, su ubicación en el territorio y las políticas estatales de protección industrial.</w:t>
      </w:r>
    </w:p>
    <w:p w14:paraId="6FC9AD96" w14:textId="77777777" w:rsidR="00323B49" w:rsidRPr="00AF5BC1" w:rsidRDefault="00323B49" w:rsidP="00323B49">
      <w:pPr>
        <w:spacing w:line="360" w:lineRule="auto"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 xml:space="preserve">Conocimiento de la </w:t>
      </w:r>
      <w:r w:rsidR="005D1978">
        <w:rPr>
          <w:rFonts w:ascii="Arial" w:hAnsi="Arial" w:cs="Arial"/>
          <w:szCs w:val="22"/>
        </w:rPr>
        <w:t xml:space="preserve">organización y características </w:t>
      </w:r>
      <w:r w:rsidRPr="00AF5BC1">
        <w:rPr>
          <w:rFonts w:ascii="Arial" w:hAnsi="Arial" w:cs="Arial"/>
          <w:szCs w:val="22"/>
        </w:rPr>
        <w:t>de los espacios rurales en Argentina:</w:t>
      </w:r>
    </w:p>
    <w:p w14:paraId="6FC9AD97" w14:textId="77777777" w:rsidR="00323B49" w:rsidRPr="00AF5BC1" w:rsidRDefault="00323B49" w:rsidP="00323B49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Identificando las distintas visiones sobre los manejos de los recursos.</w:t>
      </w:r>
    </w:p>
    <w:p w14:paraId="6FC9AD98" w14:textId="26AE0D83" w:rsidR="00323B49" w:rsidRPr="00AF5BC1" w:rsidRDefault="00323B49" w:rsidP="00323B49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Comprender el funcionamiento de los</w:t>
      </w:r>
      <w:r w:rsidR="005D1978">
        <w:rPr>
          <w:rFonts w:ascii="Arial" w:hAnsi="Arial" w:cs="Arial"/>
          <w:szCs w:val="22"/>
        </w:rPr>
        <w:t xml:space="preserve"> </w:t>
      </w:r>
      <w:r w:rsidRPr="00AF5BC1">
        <w:rPr>
          <w:rFonts w:ascii="Arial" w:hAnsi="Arial" w:cs="Arial"/>
          <w:szCs w:val="22"/>
        </w:rPr>
        <w:t xml:space="preserve">distintos circuitos productivos </w:t>
      </w:r>
      <w:r w:rsidR="00754774" w:rsidRPr="00AF5BC1">
        <w:rPr>
          <w:rFonts w:ascii="Arial" w:hAnsi="Arial" w:cs="Arial"/>
          <w:szCs w:val="22"/>
        </w:rPr>
        <w:t>regionales, reconociendo</w:t>
      </w:r>
      <w:r w:rsidRPr="00AF5BC1">
        <w:rPr>
          <w:rFonts w:ascii="Arial" w:hAnsi="Arial" w:cs="Arial"/>
          <w:szCs w:val="22"/>
        </w:rPr>
        <w:t xml:space="preserve"> los actores que en ellos participan en vinculación con la economía nacional.</w:t>
      </w:r>
    </w:p>
    <w:p w14:paraId="6FC9AD99" w14:textId="77777777" w:rsidR="00323B49" w:rsidRPr="00AF5BC1" w:rsidRDefault="00323B49" w:rsidP="00323B49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Reconocimiento del proceso de pampeanización de la Argentina, estudio de caso la soja y su impacto en la ampliación de la frontera agropecuaria.</w:t>
      </w:r>
    </w:p>
    <w:p w14:paraId="6FC9AD9A" w14:textId="77777777" w:rsidR="00323B49" w:rsidRPr="00AF5BC1" w:rsidRDefault="00323B49" w:rsidP="00323B49">
      <w:pPr>
        <w:spacing w:line="360" w:lineRule="auto"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Análisis la problemática socioeconómica de la población urbana y rural en relación con las actividades económicas, valorando las potencialidades de las economías regionales.</w:t>
      </w:r>
    </w:p>
    <w:p w14:paraId="6FC9AD9B" w14:textId="77777777" w:rsidR="00323B49" w:rsidRPr="00AF5BC1" w:rsidRDefault="00323B49" w:rsidP="00323B49">
      <w:pPr>
        <w:spacing w:line="360" w:lineRule="auto"/>
        <w:rPr>
          <w:rFonts w:ascii="Arial" w:hAnsi="Arial" w:cs="Arial"/>
          <w:szCs w:val="22"/>
        </w:rPr>
      </w:pPr>
      <w:r w:rsidRPr="00AF5BC1">
        <w:rPr>
          <w:rFonts w:ascii="Arial" w:hAnsi="Arial" w:cs="Arial"/>
          <w:szCs w:val="22"/>
        </w:rPr>
        <w:t>La inserción de la Argentina en la economía mundial, analizando el proceso de integración y los bloques económicos en un contexto de cambios permanente en una economía dinámica.</w:t>
      </w:r>
    </w:p>
    <w:p w14:paraId="6FC9AD9C" w14:textId="77777777" w:rsidR="00323B49" w:rsidRPr="00AF5BC1" w:rsidRDefault="00323B49" w:rsidP="00323B49">
      <w:pPr>
        <w:rPr>
          <w:rFonts w:ascii="Arial" w:hAnsi="Arial" w:cs="Arial"/>
          <w:szCs w:val="22"/>
        </w:rPr>
      </w:pPr>
    </w:p>
    <w:p w14:paraId="2F5F2CE2" w14:textId="77777777" w:rsidR="00AB1BF7" w:rsidRDefault="00AB1BF7" w:rsidP="00323B49">
      <w:pPr>
        <w:contextualSpacing/>
        <w:jc w:val="both"/>
        <w:rPr>
          <w:rFonts w:ascii="Arial" w:hAnsi="Arial" w:cs="Arial"/>
          <w:b/>
          <w:szCs w:val="22"/>
        </w:rPr>
      </w:pPr>
    </w:p>
    <w:p w14:paraId="327502A4" w14:textId="77777777" w:rsidR="00AB1BF7" w:rsidRDefault="00AB1BF7" w:rsidP="00323B49">
      <w:pPr>
        <w:contextualSpacing/>
        <w:jc w:val="both"/>
        <w:rPr>
          <w:rFonts w:ascii="Arial" w:hAnsi="Arial" w:cs="Arial"/>
          <w:b/>
          <w:szCs w:val="22"/>
        </w:rPr>
      </w:pPr>
    </w:p>
    <w:p w14:paraId="003CB396" w14:textId="77777777" w:rsidR="00AB1BF7" w:rsidRDefault="00AB1BF7" w:rsidP="00323B49">
      <w:pPr>
        <w:contextualSpacing/>
        <w:jc w:val="both"/>
        <w:rPr>
          <w:rFonts w:ascii="Arial" w:hAnsi="Arial" w:cs="Arial"/>
          <w:b/>
          <w:szCs w:val="22"/>
        </w:rPr>
      </w:pPr>
    </w:p>
    <w:p w14:paraId="6FC9AD9D" w14:textId="4DF30CBE" w:rsidR="00323B49" w:rsidRPr="00AF5BC1" w:rsidRDefault="00323B49" w:rsidP="00323B49">
      <w:pPr>
        <w:contextualSpacing/>
        <w:jc w:val="both"/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>Metodología:</w:t>
      </w:r>
    </w:p>
    <w:p w14:paraId="6FC9AD9E" w14:textId="77777777" w:rsidR="00323B49" w:rsidRPr="00AF5BC1" w:rsidRDefault="00323B49" w:rsidP="00323B49">
      <w:pPr>
        <w:contextualSpacing/>
        <w:jc w:val="both"/>
        <w:rPr>
          <w:rFonts w:ascii="Arial" w:hAnsi="Arial" w:cs="Arial"/>
          <w:b/>
          <w:szCs w:val="22"/>
        </w:rPr>
      </w:pPr>
    </w:p>
    <w:p w14:paraId="6FC9AD9F" w14:textId="595BF268" w:rsidR="00323B49" w:rsidRPr="00AF5BC1" w:rsidRDefault="00323B49" w:rsidP="00323B49">
      <w:pPr>
        <w:widowControl w:val="0"/>
        <w:suppressAutoHyphens/>
        <w:spacing w:line="360" w:lineRule="auto"/>
        <w:jc w:val="both"/>
        <w:rPr>
          <w:rFonts w:ascii="Arial" w:eastAsia="Droid Sans" w:hAnsi="Arial" w:cs="Arial"/>
          <w:kern w:val="2"/>
          <w:szCs w:val="22"/>
          <w:lang w:eastAsia="zh-CN" w:bidi="hi-IN"/>
        </w:rPr>
      </w:pPr>
      <w:r w:rsidRPr="00AF5BC1">
        <w:rPr>
          <w:rFonts w:ascii="Arial" w:eastAsia="Droid Sans" w:hAnsi="Arial" w:cs="Arial"/>
          <w:kern w:val="2"/>
          <w:szCs w:val="22"/>
          <w:lang w:eastAsia="zh-CN" w:bidi="hi-IN"/>
        </w:rPr>
        <w:t xml:space="preserve">La metodología intentara reflejar la variedad de Enfoques y Paradigma desde los cuales se aborden los diferentes contenidos, como el objeto de estudio de la Geografía se ha ido adaptando a las necesidades sociales, así la Geografía moderna desde sus diferentes corrientes, cuantitativa-percepción, radical y recientemente posmoderna, esta </w:t>
      </w:r>
      <w:r w:rsidR="004932AE" w:rsidRPr="00AF5BC1">
        <w:rPr>
          <w:rFonts w:ascii="Arial" w:eastAsia="Droid Sans" w:hAnsi="Arial" w:cs="Arial"/>
          <w:kern w:val="2"/>
          <w:szCs w:val="22"/>
          <w:lang w:eastAsia="zh-CN" w:bidi="hi-IN"/>
        </w:rPr>
        <w:t>última</w:t>
      </w:r>
      <w:r w:rsidRPr="00AF5BC1">
        <w:rPr>
          <w:rFonts w:ascii="Arial" w:eastAsia="Droid Sans" w:hAnsi="Arial" w:cs="Arial"/>
          <w:kern w:val="2"/>
          <w:szCs w:val="22"/>
          <w:lang w:eastAsia="zh-CN" w:bidi="hi-IN"/>
        </w:rPr>
        <w:t xml:space="preserve"> busca analizar el impacto la de globalización en las diferentes sociedades y espacios mundiales, rescatando la relación entre lo local y lo global, y teniendo en cuenta las consecuencias de las nuevas tecnologías de la información y las comunicaciones en las relaciones sociales y espaciales. En consecuencia, y considerando la pluralidad de enfoques, las clases se procurarán realizar con estrategias también diversas. Actividades Prácticas, teóricas y evaluativas se sucederán de acuerdo a los propósitos y contenidos que se deban desarrollar, </w:t>
      </w:r>
      <w:r w:rsidR="00754774" w:rsidRPr="00AF5BC1">
        <w:rPr>
          <w:rFonts w:ascii="Arial" w:eastAsia="Droid Sans" w:hAnsi="Arial" w:cs="Arial"/>
          <w:kern w:val="2"/>
          <w:szCs w:val="22"/>
          <w:lang w:eastAsia="zh-CN" w:bidi="hi-IN"/>
        </w:rPr>
        <w:t>y podrán</w:t>
      </w:r>
      <w:r w:rsidRPr="00AF5BC1">
        <w:rPr>
          <w:rFonts w:ascii="Arial" w:eastAsia="Droid Sans" w:hAnsi="Arial" w:cs="Arial"/>
          <w:kern w:val="2"/>
          <w:szCs w:val="22"/>
          <w:lang w:eastAsia="zh-CN" w:bidi="hi-IN"/>
        </w:rPr>
        <w:t xml:space="preserve"> ser individuales o grupales.</w:t>
      </w:r>
    </w:p>
    <w:p w14:paraId="6FC9ADA0" w14:textId="77777777" w:rsidR="00323B49" w:rsidRPr="00AF5BC1" w:rsidRDefault="00323B49" w:rsidP="00323B49">
      <w:pPr>
        <w:widowControl w:val="0"/>
        <w:suppressAutoHyphens/>
        <w:spacing w:line="360" w:lineRule="auto"/>
        <w:jc w:val="both"/>
        <w:rPr>
          <w:rFonts w:ascii="Arial" w:eastAsia="Droid Sans" w:hAnsi="Arial" w:cs="Arial"/>
          <w:kern w:val="2"/>
          <w:szCs w:val="22"/>
          <w:lang w:eastAsia="zh-CN" w:bidi="hi-IN"/>
        </w:rPr>
      </w:pPr>
    </w:p>
    <w:p w14:paraId="6FC9ADA3" w14:textId="77777777" w:rsidR="002A73D6" w:rsidRPr="00780402" w:rsidRDefault="002A73D6" w:rsidP="002A73D6">
      <w:pPr>
        <w:jc w:val="both"/>
        <w:rPr>
          <w:rFonts w:ascii="Arial" w:hAnsi="Arial" w:cs="Arial"/>
          <w:b/>
          <w:szCs w:val="22"/>
        </w:rPr>
      </w:pPr>
      <w:r w:rsidRPr="00780402">
        <w:rPr>
          <w:rFonts w:ascii="Arial" w:hAnsi="Arial" w:cs="Arial"/>
          <w:b/>
          <w:szCs w:val="22"/>
        </w:rPr>
        <w:t xml:space="preserve">Recursos y materiales: </w:t>
      </w:r>
    </w:p>
    <w:p w14:paraId="6FC9ADA4" w14:textId="77777777" w:rsidR="002A73D6" w:rsidRPr="00780402" w:rsidRDefault="002A73D6" w:rsidP="002A73D6">
      <w:pPr>
        <w:jc w:val="both"/>
        <w:rPr>
          <w:rFonts w:ascii="Arial" w:hAnsi="Arial" w:cs="Arial"/>
          <w:b/>
          <w:szCs w:val="22"/>
        </w:rPr>
      </w:pPr>
    </w:p>
    <w:p w14:paraId="6FC9ADA5" w14:textId="6800B566" w:rsidR="002A73D6" w:rsidRPr="00780402" w:rsidRDefault="002A73D6" w:rsidP="002A73D6">
      <w:pPr>
        <w:jc w:val="both"/>
        <w:rPr>
          <w:rFonts w:ascii="Arial" w:hAnsi="Arial" w:cs="Arial"/>
          <w:szCs w:val="22"/>
        </w:rPr>
      </w:pPr>
      <w:r w:rsidRPr="00780402">
        <w:rPr>
          <w:rFonts w:ascii="Arial" w:hAnsi="Arial" w:cs="Arial"/>
          <w:szCs w:val="22"/>
        </w:rPr>
        <w:t>Los recursos y materiales que utilizaremos</w:t>
      </w:r>
      <w:r>
        <w:rPr>
          <w:rFonts w:ascii="Arial" w:hAnsi="Arial" w:cs="Arial"/>
          <w:szCs w:val="22"/>
        </w:rPr>
        <w:t xml:space="preserve"> este año </w:t>
      </w:r>
      <w:r w:rsidR="00754774">
        <w:rPr>
          <w:rFonts w:ascii="Arial" w:hAnsi="Arial" w:cs="Arial"/>
          <w:szCs w:val="22"/>
        </w:rPr>
        <w:t xml:space="preserve">serán, </w:t>
      </w:r>
      <w:r w:rsidR="00754774" w:rsidRPr="00780402">
        <w:rPr>
          <w:rFonts w:ascii="Arial" w:hAnsi="Arial" w:cs="Arial"/>
          <w:szCs w:val="22"/>
        </w:rPr>
        <w:t>las</w:t>
      </w:r>
      <w:r>
        <w:rPr>
          <w:rFonts w:ascii="Arial" w:hAnsi="Arial" w:cs="Arial"/>
          <w:szCs w:val="22"/>
        </w:rPr>
        <w:t xml:space="preserve"> computadoras y los archivos subidos al campus.</w:t>
      </w:r>
    </w:p>
    <w:p w14:paraId="6FC9ADA6" w14:textId="77777777" w:rsidR="002A73D6" w:rsidRDefault="002A73D6" w:rsidP="00323B49">
      <w:pPr>
        <w:widowControl w:val="0"/>
        <w:suppressAutoHyphens/>
        <w:spacing w:line="360" w:lineRule="auto"/>
        <w:jc w:val="both"/>
        <w:rPr>
          <w:rFonts w:ascii="Arial" w:eastAsia="Droid Sans" w:hAnsi="Arial" w:cs="Arial"/>
          <w:kern w:val="2"/>
          <w:szCs w:val="22"/>
          <w:lang w:eastAsia="zh-CN" w:bidi="hi-IN"/>
        </w:rPr>
      </w:pPr>
    </w:p>
    <w:p w14:paraId="6FC9ADA7" w14:textId="77777777" w:rsidR="00323B49" w:rsidRPr="00AF5BC1" w:rsidRDefault="00323B49" w:rsidP="00323B49">
      <w:pPr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>Criterios de Evaluación:</w:t>
      </w:r>
    </w:p>
    <w:p w14:paraId="6FC9ADA8" w14:textId="77777777" w:rsidR="00323B49" w:rsidRPr="00AF5BC1" w:rsidRDefault="00323B49" w:rsidP="00323B49">
      <w:pPr>
        <w:rPr>
          <w:rFonts w:ascii="Arial" w:hAnsi="Arial" w:cs="Arial"/>
          <w:i/>
          <w:szCs w:val="22"/>
          <w:u w:val="single"/>
        </w:rPr>
      </w:pPr>
    </w:p>
    <w:p w14:paraId="6FC9ADA9" w14:textId="77777777" w:rsidR="00323B49" w:rsidRPr="00AF5BC1" w:rsidRDefault="00323B49" w:rsidP="00323B4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bidi="en-US"/>
        </w:rPr>
      </w:pPr>
      <w:r w:rsidRPr="00AF5BC1">
        <w:rPr>
          <w:rFonts w:ascii="Arial" w:hAnsi="Arial" w:cs="Arial"/>
          <w:lang w:bidi="en-US"/>
        </w:rPr>
        <w:t>Conceptualización: construcción y relación entre conceptos.</w:t>
      </w:r>
    </w:p>
    <w:p w14:paraId="6FC9ADAA" w14:textId="77777777" w:rsidR="00323B49" w:rsidRPr="00AF5BC1" w:rsidRDefault="00323B49" w:rsidP="00323B4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bidi="en-US"/>
        </w:rPr>
      </w:pPr>
      <w:r w:rsidRPr="00AF5BC1">
        <w:rPr>
          <w:rFonts w:ascii="Arial" w:hAnsi="Arial" w:cs="Arial"/>
          <w:lang w:bidi="en-US"/>
        </w:rPr>
        <w:t>Comprensión, fundamentación y ejemplificación.</w:t>
      </w:r>
    </w:p>
    <w:p w14:paraId="6FC9ADAB" w14:textId="77777777" w:rsidR="00323B49" w:rsidRPr="00AF5BC1" w:rsidRDefault="002A73D6" w:rsidP="00323B4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Manejo</w:t>
      </w:r>
      <w:r w:rsidR="00323B49" w:rsidRPr="00AF5BC1">
        <w:rPr>
          <w:rFonts w:ascii="Arial" w:hAnsi="Arial" w:cs="Arial"/>
          <w:lang w:bidi="en-US"/>
        </w:rPr>
        <w:t xml:space="preserve"> de mapas</w:t>
      </w:r>
      <w:r>
        <w:rPr>
          <w:rFonts w:ascii="Arial" w:hAnsi="Arial" w:cs="Arial"/>
          <w:lang w:bidi="en-US"/>
        </w:rPr>
        <w:t>.</w:t>
      </w:r>
    </w:p>
    <w:p w14:paraId="6FC9ADAC" w14:textId="77777777" w:rsidR="00323B49" w:rsidRPr="00AF5BC1" w:rsidRDefault="00323B49" w:rsidP="002A73D6">
      <w:pPr>
        <w:pStyle w:val="Prrafodelista"/>
        <w:spacing w:line="360" w:lineRule="auto"/>
        <w:jc w:val="both"/>
        <w:rPr>
          <w:rFonts w:ascii="Arial" w:hAnsi="Arial" w:cs="Arial"/>
          <w:lang w:bidi="en-US"/>
        </w:rPr>
      </w:pPr>
    </w:p>
    <w:p w14:paraId="6FC9ADAD" w14:textId="77777777" w:rsidR="00323B49" w:rsidRPr="00AF5BC1" w:rsidRDefault="00323B49" w:rsidP="00323B49">
      <w:pPr>
        <w:ind w:left="709"/>
        <w:jc w:val="both"/>
        <w:rPr>
          <w:rFonts w:ascii="Arial" w:hAnsi="Arial" w:cs="Arial"/>
          <w:b/>
          <w:szCs w:val="22"/>
        </w:rPr>
      </w:pPr>
      <w:r w:rsidRPr="00AF5BC1">
        <w:rPr>
          <w:rFonts w:ascii="Arial" w:hAnsi="Arial" w:cs="Arial"/>
          <w:b/>
          <w:szCs w:val="22"/>
        </w:rPr>
        <w:t>Indicadores:</w:t>
      </w:r>
    </w:p>
    <w:p w14:paraId="6FC9ADAE" w14:textId="77777777" w:rsidR="00323B49" w:rsidRPr="00AF5BC1" w:rsidRDefault="00323B49" w:rsidP="00323B49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</w:rPr>
      </w:pPr>
      <w:r w:rsidRPr="00AF5BC1">
        <w:rPr>
          <w:rFonts w:ascii="Arial" w:hAnsi="Arial" w:cs="Arial"/>
        </w:rPr>
        <w:t>Trabajos Prácticos</w:t>
      </w:r>
    </w:p>
    <w:p w14:paraId="6FC9ADAF" w14:textId="77777777" w:rsidR="00323B49" w:rsidRPr="00AF5BC1" w:rsidRDefault="00323B49" w:rsidP="00323B49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</w:rPr>
      </w:pPr>
      <w:r w:rsidRPr="00AF5BC1">
        <w:rPr>
          <w:rFonts w:ascii="Arial" w:hAnsi="Arial" w:cs="Arial"/>
        </w:rPr>
        <w:t>Evaluaciones escritas y orales</w:t>
      </w:r>
    </w:p>
    <w:p w14:paraId="6FC9ADB0" w14:textId="77777777" w:rsidR="00323B49" w:rsidRPr="00AF5BC1" w:rsidRDefault="00323B49" w:rsidP="00323B49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</w:rPr>
      </w:pPr>
      <w:r w:rsidRPr="00AF5BC1">
        <w:rPr>
          <w:rFonts w:ascii="Arial" w:hAnsi="Arial" w:cs="Arial"/>
        </w:rPr>
        <w:t>Redacción, ortografía</w:t>
      </w:r>
    </w:p>
    <w:p w14:paraId="6FC9ADB1" w14:textId="77777777" w:rsidR="00323B49" w:rsidRPr="00AF5BC1" w:rsidRDefault="00323B49" w:rsidP="00323B49">
      <w:pPr>
        <w:pStyle w:val="Prrafodelista"/>
        <w:numPr>
          <w:ilvl w:val="0"/>
          <w:numId w:val="1"/>
        </w:numPr>
        <w:spacing w:line="360" w:lineRule="auto"/>
        <w:ind w:left="1418"/>
        <w:jc w:val="both"/>
        <w:rPr>
          <w:rFonts w:ascii="Arial" w:hAnsi="Arial" w:cs="Arial"/>
        </w:rPr>
      </w:pPr>
      <w:r w:rsidRPr="00AF5BC1">
        <w:rPr>
          <w:rFonts w:ascii="Arial" w:hAnsi="Arial" w:cs="Arial"/>
        </w:rPr>
        <w:t>Pensamiento crítico</w:t>
      </w:r>
    </w:p>
    <w:p w14:paraId="58F1A45B" w14:textId="77777777" w:rsidR="00B56366" w:rsidRDefault="00B56366" w:rsidP="00323B49">
      <w:pPr>
        <w:jc w:val="both"/>
        <w:rPr>
          <w:rFonts w:ascii="Arial" w:hAnsi="Arial" w:cs="Arial"/>
          <w:b/>
          <w:szCs w:val="22"/>
        </w:rPr>
      </w:pPr>
    </w:p>
    <w:p w14:paraId="7A5A5558" w14:textId="77777777" w:rsidR="00B56366" w:rsidRDefault="00B56366" w:rsidP="00323B49">
      <w:pPr>
        <w:jc w:val="both"/>
        <w:rPr>
          <w:rFonts w:ascii="Arial" w:hAnsi="Arial" w:cs="Arial"/>
          <w:b/>
          <w:szCs w:val="22"/>
        </w:rPr>
      </w:pPr>
    </w:p>
    <w:p w14:paraId="020BA641" w14:textId="77777777" w:rsidR="00B56366" w:rsidRDefault="00B56366" w:rsidP="00323B49">
      <w:pPr>
        <w:jc w:val="both"/>
        <w:rPr>
          <w:rFonts w:ascii="Arial" w:hAnsi="Arial" w:cs="Arial"/>
          <w:b/>
          <w:szCs w:val="22"/>
        </w:rPr>
      </w:pPr>
    </w:p>
    <w:p w14:paraId="6FC9ADB2" w14:textId="13F5C17D" w:rsidR="00323B49" w:rsidRDefault="00323B49" w:rsidP="00323B49">
      <w:pPr>
        <w:jc w:val="both"/>
        <w:rPr>
          <w:rFonts w:ascii="Arial" w:hAnsi="Arial" w:cs="Arial"/>
          <w:b/>
          <w:szCs w:val="22"/>
        </w:rPr>
      </w:pPr>
      <w:bookmarkStart w:id="1" w:name="_Hlk100482572"/>
      <w:r w:rsidRPr="00AF5BC1">
        <w:rPr>
          <w:rFonts w:ascii="Arial" w:hAnsi="Arial" w:cs="Arial"/>
          <w:b/>
          <w:szCs w:val="22"/>
        </w:rPr>
        <w:t>Acuerdos áulicos y de área:</w:t>
      </w:r>
    </w:p>
    <w:p w14:paraId="560CA2E4" w14:textId="77777777" w:rsidR="00B56366" w:rsidRDefault="00B56366" w:rsidP="00323B49">
      <w:pPr>
        <w:jc w:val="both"/>
        <w:rPr>
          <w:rFonts w:ascii="Arial" w:hAnsi="Arial" w:cs="Arial"/>
          <w:b/>
          <w:szCs w:val="22"/>
        </w:rPr>
      </w:pPr>
    </w:p>
    <w:p w14:paraId="6FC9ADB3" w14:textId="48172053" w:rsidR="009B2A81" w:rsidRDefault="009B2A81" w:rsidP="009B2A81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Departamento de Humanidades y Ciencias Sociales</w:t>
      </w:r>
      <w:r w:rsidR="00B56366">
        <w:rPr>
          <w:rFonts w:ascii="Arial" w:eastAsia="Arial" w:hAnsi="Arial" w:cs="Arial"/>
        </w:rPr>
        <w:t xml:space="preserve"> y las otras áreas regresan a la evaluación </w:t>
      </w:r>
      <w:r>
        <w:rPr>
          <w:rFonts w:ascii="Arial" w:eastAsia="Arial" w:hAnsi="Arial" w:cs="Arial"/>
        </w:rPr>
        <w:t xml:space="preserve">cuatrimestrales con </w:t>
      </w:r>
      <w:r w:rsidR="00B56366">
        <w:rPr>
          <w:rFonts w:ascii="Arial" w:eastAsia="Arial" w:hAnsi="Arial" w:cs="Arial"/>
        </w:rPr>
        <w:t>el porcentaje</w:t>
      </w:r>
      <w:r>
        <w:rPr>
          <w:rFonts w:ascii="Arial" w:eastAsia="Arial" w:hAnsi="Arial" w:cs="Arial"/>
        </w:rPr>
        <w:t>,</w:t>
      </w:r>
      <w:r w:rsidR="00B56366">
        <w:rPr>
          <w:rFonts w:ascii="Arial" w:eastAsia="Arial" w:hAnsi="Arial" w:cs="Arial"/>
        </w:rPr>
        <w:t xml:space="preserve"> previo a la pandemia </w:t>
      </w:r>
      <w:r w:rsidR="00B56366">
        <w:rPr>
          <w:rFonts w:ascii="Arial" w:eastAsia="Arial" w:hAnsi="Arial" w:cs="Arial"/>
        </w:rPr>
        <w:lastRenderedPageBreak/>
        <w:t>correspondiente al 40% de la nota y el 60 % correspondientes otros tipos de evaluaciones</w:t>
      </w:r>
      <w:r w:rsidR="00904C62">
        <w:rPr>
          <w:rFonts w:ascii="Arial" w:eastAsia="Arial" w:hAnsi="Arial" w:cs="Arial"/>
        </w:rPr>
        <w:t xml:space="preserve"> y trabajos prácticos.</w:t>
      </w:r>
      <w:r>
        <w:rPr>
          <w:rFonts w:ascii="Arial" w:eastAsia="Arial" w:hAnsi="Arial" w:cs="Arial"/>
        </w:rPr>
        <w:t xml:space="preserve"> </w:t>
      </w:r>
    </w:p>
    <w:p w14:paraId="6FC9ADB4" w14:textId="77777777" w:rsidR="009B2A81" w:rsidRDefault="009B2A81" w:rsidP="009B2A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>El canal oficial de comunicación con los estudiantes es a través del “Campus</w:t>
      </w:r>
      <w:r>
        <w:rPr>
          <w:rFonts w:ascii="Arial" w:hAnsi="Arial" w:cs="Arial"/>
        </w:rPr>
        <w:t>.</w:t>
      </w:r>
    </w:p>
    <w:p w14:paraId="6FC9ADB5" w14:textId="77777777" w:rsidR="009B2A81" w:rsidRPr="00AA493E" w:rsidRDefault="009B2A81" w:rsidP="009B2A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 xml:space="preserve">El Educloud, solo para mensajería institucional o de urgencia. </w:t>
      </w:r>
    </w:p>
    <w:p w14:paraId="6FC9ADB6" w14:textId="618437EC" w:rsidR="009B2A81" w:rsidRPr="00AA493E" w:rsidRDefault="00B56366" w:rsidP="009B2A8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B2A81" w:rsidRPr="00AA493E">
        <w:rPr>
          <w:rFonts w:ascii="Arial" w:hAnsi="Arial" w:cs="Arial"/>
        </w:rPr>
        <w:t>nformar con claridad la fecha de entrega de los trabajos</w:t>
      </w:r>
      <w:r>
        <w:rPr>
          <w:rFonts w:ascii="Arial" w:hAnsi="Arial" w:cs="Arial"/>
        </w:rPr>
        <w:t xml:space="preserve"> y las evaluaciones en el libro de tema se encuentra una planilla pegada.</w:t>
      </w:r>
    </w:p>
    <w:bookmarkEnd w:id="1"/>
    <w:p w14:paraId="6FC9ADB8" w14:textId="77777777" w:rsidR="009B2A81" w:rsidRPr="00AF5BC1" w:rsidRDefault="009B2A81" w:rsidP="00323B49">
      <w:pPr>
        <w:jc w:val="both"/>
        <w:rPr>
          <w:rFonts w:ascii="Arial" w:hAnsi="Arial" w:cs="Arial"/>
          <w:b/>
          <w:szCs w:val="22"/>
        </w:rPr>
      </w:pPr>
    </w:p>
    <w:p w14:paraId="6FC9ADB9" w14:textId="77777777" w:rsidR="00323B49" w:rsidRPr="009B2A81" w:rsidRDefault="00323B49" w:rsidP="00323B49">
      <w:pPr>
        <w:rPr>
          <w:rFonts w:ascii="Arial" w:hAnsi="Arial" w:cs="Arial"/>
          <w:b/>
          <w:szCs w:val="22"/>
        </w:rPr>
      </w:pPr>
      <w:r w:rsidRPr="009B2A81">
        <w:rPr>
          <w:rFonts w:ascii="Arial" w:hAnsi="Arial" w:cs="Arial"/>
          <w:b/>
          <w:szCs w:val="22"/>
        </w:rPr>
        <w:t>Bibliografía del docente:</w:t>
      </w:r>
    </w:p>
    <w:p w14:paraId="6FC9ADBA" w14:textId="77777777" w:rsidR="00323B49" w:rsidRPr="00AF5BC1" w:rsidRDefault="00323B49" w:rsidP="00323B49">
      <w:pPr>
        <w:rPr>
          <w:rFonts w:ascii="Arial" w:hAnsi="Arial" w:cs="Arial"/>
          <w:szCs w:val="22"/>
          <w:u w:val="single"/>
        </w:rPr>
      </w:pPr>
    </w:p>
    <w:p w14:paraId="6FC9ADBB" w14:textId="77777777" w:rsidR="00323B49" w:rsidRPr="00AF5BC1" w:rsidRDefault="00323B49" w:rsidP="00323B4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5BC1">
        <w:rPr>
          <w:rFonts w:ascii="Arial" w:hAnsi="Arial" w:cs="Arial"/>
        </w:rPr>
        <w:t>Delfini, Catalina; Rima, Juan Carlos, Bachmann, Lía “La Argentina: espacios rurales y urbanos en transición” Ed. Longseller. Año 2010</w:t>
      </w:r>
    </w:p>
    <w:p w14:paraId="6FC9ADBC" w14:textId="77777777" w:rsidR="00323B49" w:rsidRPr="00AF5BC1" w:rsidRDefault="00323B49" w:rsidP="00323B4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 w:rsidRPr="00AF5BC1">
        <w:rPr>
          <w:rFonts w:ascii="Arial" w:hAnsi="Arial" w:cs="Arial"/>
        </w:rPr>
        <w:t>Gustavo, Sposob; Luis, Domínguez Roca “Geografía Sociedad y Naturaleza en la Argentina” Ed. Estrada. Año 2015</w:t>
      </w:r>
    </w:p>
    <w:p w14:paraId="6FC9ADBD" w14:textId="77777777" w:rsidR="00323B49" w:rsidRPr="00AF5BC1" w:rsidRDefault="00323B49" w:rsidP="00323B49">
      <w:pPr>
        <w:rPr>
          <w:rFonts w:ascii="Arial" w:hAnsi="Arial" w:cs="Arial"/>
          <w:szCs w:val="22"/>
        </w:rPr>
      </w:pPr>
    </w:p>
    <w:p w14:paraId="6FC9ADBE" w14:textId="77777777" w:rsidR="00323B49" w:rsidRPr="00AF5BC1" w:rsidRDefault="00323B49" w:rsidP="00323B4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5BC1">
        <w:rPr>
          <w:rFonts w:ascii="Arial" w:hAnsi="Arial" w:cs="Arial"/>
        </w:rPr>
        <w:t>Luchilo, Lucas Jorge; Piccolini, Olga “Ciencias Sociales” Ed. Estrada. Año 2010</w:t>
      </w:r>
    </w:p>
    <w:p w14:paraId="6FC9ADBF" w14:textId="77777777" w:rsidR="00323B49" w:rsidRPr="00AF5BC1" w:rsidRDefault="00323B49" w:rsidP="00323B4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5BC1">
        <w:rPr>
          <w:rFonts w:ascii="Arial" w:hAnsi="Arial" w:cs="Arial"/>
        </w:rPr>
        <w:t>Korell, María Laura; Luchetta, Lina; Rodríguez, Diego “Geografía Argentina” Ed. Tinta Fresca Año.2006</w:t>
      </w:r>
    </w:p>
    <w:p w14:paraId="6FC9ADC0" w14:textId="77777777" w:rsidR="00323B49" w:rsidRPr="00AF5BC1" w:rsidRDefault="00323B49" w:rsidP="00323B4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 w:rsidRPr="00AF5BC1">
        <w:rPr>
          <w:rFonts w:ascii="Arial" w:hAnsi="Arial" w:cs="Arial"/>
        </w:rPr>
        <w:t>Celia V. Bertone de Daguerre; Susana María Sassone “Espacios y Sociedades del mundo política, economía, y ambiente” Ed. Kapeluz. Año1998</w:t>
      </w:r>
    </w:p>
    <w:p w14:paraId="6FC9ADC1" w14:textId="5C5B9130" w:rsidR="00323B49" w:rsidRPr="00AF5BC1" w:rsidRDefault="00323B49" w:rsidP="00323B4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 w:rsidRPr="00AF5BC1">
        <w:rPr>
          <w:rFonts w:ascii="Arial" w:hAnsi="Arial" w:cs="Arial"/>
        </w:rPr>
        <w:t xml:space="preserve">Carlos Manuel, Trueba “Espacios Maritimos </w:t>
      </w:r>
      <w:r w:rsidR="00754774" w:rsidRPr="00AF5BC1">
        <w:rPr>
          <w:rFonts w:ascii="Arial" w:hAnsi="Arial" w:cs="Arial"/>
        </w:rPr>
        <w:t>argentinos</w:t>
      </w:r>
      <w:r w:rsidRPr="00AF5BC1">
        <w:rPr>
          <w:rFonts w:ascii="Arial" w:hAnsi="Arial" w:cs="Arial"/>
        </w:rPr>
        <w:t>”. Ed. Buenos Aires: Guardacostas 2009</w:t>
      </w:r>
    </w:p>
    <w:p w14:paraId="6FC9ADC2" w14:textId="18622AF8" w:rsidR="00323B49" w:rsidRPr="00AF5BC1" w:rsidRDefault="00323B49" w:rsidP="00323B49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F5BC1">
        <w:rPr>
          <w:rFonts w:ascii="Arial" w:eastAsia="Arial" w:hAnsi="Arial" w:cs="Arial"/>
        </w:rPr>
        <w:t xml:space="preserve">Lozano, C. (1997) </w:t>
      </w:r>
      <w:r w:rsidRPr="00AF5BC1">
        <w:rPr>
          <w:rFonts w:ascii="Arial" w:eastAsia="Arial" w:hAnsi="Arial" w:cs="Arial"/>
          <w:i/>
        </w:rPr>
        <w:t>Desempleo y pobreza en la Argentina. La situación en los próximos diez años</w:t>
      </w:r>
      <w:r w:rsidRPr="00AF5BC1">
        <w:rPr>
          <w:rFonts w:ascii="Arial" w:eastAsia="Arial" w:hAnsi="Arial" w:cs="Arial"/>
        </w:rPr>
        <w:t xml:space="preserve">. En </w:t>
      </w:r>
      <w:r w:rsidR="00754774" w:rsidRPr="00AF5BC1">
        <w:rPr>
          <w:rFonts w:ascii="Arial" w:eastAsia="Arial" w:hAnsi="Arial" w:cs="Arial"/>
        </w:rPr>
        <w:t>Realidad,</w:t>
      </w:r>
      <w:r w:rsidRPr="00AF5BC1">
        <w:rPr>
          <w:rFonts w:ascii="Arial" w:eastAsia="Arial" w:hAnsi="Arial" w:cs="Arial"/>
        </w:rPr>
        <w:t xml:space="preserve"> Económica, N° 145. Buenos Aires: IDES.</w:t>
      </w:r>
    </w:p>
    <w:p w14:paraId="6FC9ADC3" w14:textId="77777777" w:rsidR="00323B49" w:rsidRPr="00AF5BC1" w:rsidRDefault="00323B49" w:rsidP="00323B49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F5BC1">
        <w:rPr>
          <w:rFonts w:ascii="Arial" w:eastAsia="Arial" w:hAnsi="Arial" w:cs="Arial"/>
        </w:rPr>
        <w:t xml:space="preserve">Daguerre, C.; Durán, D.; Lara, A. (1997) </w:t>
      </w:r>
      <w:r w:rsidRPr="00AF5BC1">
        <w:rPr>
          <w:rFonts w:ascii="Arial" w:eastAsia="Arial" w:hAnsi="Arial" w:cs="Arial"/>
          <w:i/>
        </w:rPr>
        <w:t>Argentina: Mitos y Realidades</w:t>
      </w:r>
      <w:r w:rsidRPr="00AF5BC1">
        <w:rPr>
          <w:rFonts w:ascii="Arial" w:eastAsia="Arial" w:hAnsi="Arial" w:cs="Arial"/>
        </w:rPr>
        <w:t>. Caps  1 y 3. Buenos Aires: Lugar Editorial.</w:t>
      </w:r>
    </w:p>
    <w:p w14:paraId="6FC9ADC4" w14:textId="77777777" w:rsidR="00323B49" w:rsidRPr="00AF5BC1" w:rsidRDefault="00323B49" w:rsidP="00323B4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 w:rsidRPr="00AF5BC1">
        <w:rPr>
          <w:rFonts w:ascii="Arial" w:eastAsia="Arial" w:hAnsi="Arial" w:cs="Arial"/>
        </w:rPr>
        <w:t xml:space="preserve">Méndez, R. y Molinero F. </w:t>
      </w:r>
      <w:r w:rsidRPr="00AF5BC1">
        <w:rPr>
          <w:rFonts w:ascii="Arial" w:eastAsia="Arial" w:hAnsi="Arial" w:cs="Arial"/>
          <w:i/>
        </w:rPr>
        <w:t>Espacios y Sociedades. Introducción a la geografía Regional del Mundo</w:t>
      </w:r>
    </w:p>
    <w:p w14:paraId="6FC9ADC5" w14:textId="77777777" w:rsidR="00323B49" w:rsidRPr="00AF5BC1" w:rsidRDefault="00323B49" w:rsidP="00323B49">
      <w:pPr>
        <w:rPr>
          <w:rFonts w:ascii="Arial" w:hAnsi="Arial" w:cs="Arial"/>
          <w:szCs w:val="22"/>
        </w:rPr>
      </w:pPr>
    </w:p>
    <w:p w14:paraId="6FC9ADC6" w14:textId="77777777" w:rsidR="002A73D6" w:rsidRPr="000955B9" w:rsidRDefault="00323B49" w:rsidP="002A73D6">
      <w:pPr>
        <w:rPr>
          <w:rFonts w:ascii="Arial" w:hAnsi="Arial" w:cs="Arial"/>
          <w:szCs w:val="22"/>
        </w:rPr>
      </w:pPr>
      <w:r w:rsidRPr="00AF5BC1">
        <w:rPr>
          <w:rFonts w:ascii="Arial" w:hAnsi="Arial" w:cs="Arial"/>
          <w:b/>
          <w:szCs w:val="22"/>
          <w:u w:val="single"/>
        </w:rPr>
        <w:t>Bibliografía para el estudiante:</w:t>
      </w:r>
      <w:r w:rsidR="002A73D6">
        <w:rPr>
          <w:rFonts w:ascii="Arial" w:hAnsi="Arial" w:cs="Arial"/>
          <w:b/>
          <w:szCs w:val="22"/>
          <w:u w:val="single"/>
        </w:rPr>
        <w:t xml:space="preserve"> </w:t>
      </w:r>
      <w:r w:rsidR="002A73D6" w:rsidRPr="000955B9">
        <w:rPr>
          <w:rFonts w:ascii="Arial" w:hAnsi="Arial" w:cs="Arial"/>
          <w:szCs w:val="22"/>
        </w:rPr>
        <w:t>“es suministrada por el docente en distintos archivos a través del campus”</w:t>
      </w:r>
    </w:p>
    <w:p w14:paraId="6FC9ADC7" w14:textId="77777777" w:rsidR="00323B49" w:rsidRPr="00AF5BC1" w:rsidRDefault="00323B49" w:rsidP="00323B49">
      <w:pPr>
        <w:rPr>
          <w:rFonts w:ascii="Arial" w:hAnsi="Arial" w:cs="Arial"/>
          <w:b/>
          <w:szCs w:val="22"/>
          <w:u w:val="single"/>
        </w:rPr>
      </w:pPr>
    </w:p>
    <w:p w14:paraId="6FC9ADCC" w14:textId="77777777" w:rsidR="00323B49" w:rsidRDefault="00323B49" w:rsidP="00323B49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C9ADCD" w14:textId="77777777" w:rsidR="0075363D" w:rsidRDefault="0075363D"/>
    <w:sectPr w:rsidR="0075363D" w:rsidSect="00FA1D5D">
      <w:headerReference w:type="default" r:id="rId7"/>
      <w:footerReference w:type="even" r:id="rId8"/>
      <w:footerReference w:type="default" r:id="rId9"/>
      <w:pgSz w:w="11900" w:h="16840" w:code="9"/>
      <w:pgMar w:top="2376" w:right="1043" w:bottom="567" w:left="1418" w:header="284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6122C" w14:textId="77777777" w:rsidR="00795BDE" w:rsidRDefault="00795BDE" w:rsidP="00B156F5">
      <w:r>
        <w:separator/>
      </w:r>
    </w:p>
  </w:endnote>
  <w:endnote w:type="continuationSeparator" w:id="0">
    <w:p w14:paraId="27951FD8" w14:textId="77777777" w:rsidR="00795BDE" w:rsidRDefault="00795BDE" w:rsidP="00B1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Calibri"/>
    <w:charset w:val="00"/>
    <w:family w:val="auto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ADD9" w14:textId="77777777" w:rsidR="00F81922" w:rsidRDefault="00B156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048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C9ADDA" w14:textId="77777777" w:rsidR="00F81922" w:rsidRDefault="00795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ADDB" w14:textId="2472D728" w:rsidR="00F81922" w:rsidRPr="0011441A" w:rsidRDefault="004310E9" w:rsidP="00FA1D5D">
    <w:pPr>
      <w:pStyle w:val="Piedepgina"/>
      <w:jc w:val="center"/>
      <w:rPr>
        <w:rFonts w:ascii="Avenir Roman" w:hAnsi="Avenir Roman"/>
        <w:color w:val="000080"/>
        <w:sz w:val="18"/>
        <w:lang w:val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C9ADE2" wp14:editId="48FCC733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1580" cy="5099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8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9ADEF" w14:textId="77777777" w:rsidR="00F81922" w:rsidRPr="0011441A" w:rsidRDefault="00F0482F" w:rsidP="00FA1D5D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Colegio Público de Gestión Privada autorizado por Res. 346/94 M.E. y C. TdF</w:t>
                          </w:r>
                        </w:p>
                        <w:p w14:paraId="6FC9ADF0" w14:textId="77777777" w:rsidR="00F81922" w:rsidRPr="0011441A" w:rsidRDefault="00F0482F" w:rsidP="00FA1D5D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14:paraId="6FC9ADF1" w14:textId="77777777" w:rsidR="00F81922" w:rsidRPr="00C9504B" w:rsidRDefault="00F0482F" w:rsidP="00FA1D5D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1993 – 27 ANIVERSARIO - 2020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9A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.85pt;margin-top:.85pt;width:295.4pt;height:40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GtNwIAAG8EAAAOAAAAZHJzL2Uyb0RvYy54bWysVN9v2jAQfp+0/8Hy+0ig0JaIULFWnSah&#10;thJMfTaOA9ESn2W7JOyv32cHKOr2NO3FOd99vl/fXWZ3XVOzvbKuIp3z4SDlTGlJRaW3Of+xfvxy&#10;y5nzQheiJq1yflCO380/f5q1JlMj2lFdKMvgRLusNTnfeW+yJHFypxrhBmSUhrEk2wiPq90mhRUt&#10;vDd1MkrT66QlWxhLUjkH7UNv5PPovyyV9M9l6ZRndc6Rm4+njecmnMl8JrKtFWZXyWMa4h+yaESl&#10;EfTs6kF4wd5s9YerppKWHJV+IKlJqCwrqWINqGaYfqhmtRNGxVrQHGfObXL/z6182r9YVhXgjjMt&#10;GlC0Vp1nX6ljw9Cd1rgMoJUBzHdQB2So1JklyZ8OkOQC0z9wQAdMV9omfFEnw0MQcDg3PUSRUF7d&#10;TIaTW5gkbJN0Ok0nIW7y/tpY578palgQcm5BasxA7JfO99ATJATT9FjVNfQiqzVrc359NUnjg7MF&#10;zmt9TLzPNZTgu00XWzE6Fb6h4oC6LfVz44x8rJDDUjj/IiwGBWlj+P0zjrImxKKjxNmO7K+/6QMe&#10;/MHKWYvBy7nGZnBWf9fgdTocj8Ocxst4cjPCxV5aNpcW/dbcEyYb3CG3KAa8r09iaal5xYYsQkyY&#10;hJaInHN/Eu99vwzYMKkWiwjCZBrhl3pl5Ins0N919yqsOZLgQd8TnQZUZB+46LGBAmcWbx6MRKJC&#10;l/ueHpuPqY5UHzcwrM3lPaLe/xPz3wAAAP//AwBQSwMEFAAGAAgAAAAhAHx7YGjeAAAACAEAAA8A&#10;AABkcnMvZG93bnJldi54bWxMj0FPwzAMhe9I/IfISNxYsg7Y1DWd0CQOCGmIFsE1a7w2onFKk23l&#10;32NOcLKf3tPz52Iz+V6ccIwukIb5TIFAaoJ11Gp4qx9vViBiMmRNHwg1fGOETXl5UZjchjO94qlK&#10;reASirnR0KU05FLGpkNv4iwMSOwdwuhNYjm20o7mzOW+l5lS99IbR3yhMwNuO2w+q6PXkNVq97Sr&#10;qu1L/f48fX1YN0+t0/r6anpYg0g4pb8w/OIzOpTMtA9HslH0rBeLJUd54cH+Mru9A7HXsMoUyLKQ&#10;/x8ofwAAAP//AwBQSwECLQAUAAYACAAAACEAtoM4kv4AAADhAQAAEwAAAAAAAAAAAAAAAAAAAAAA&#10;W0NvbnRlbnRfVHlwZXNdLnhtbFBLAQItABQABgAIAAAAIQA4/SH/1gAAAJQBAAALAAAAAAAAAAAA&#10;AAAAAC8BAABfcmVscy8ucmVsc1BLAQItABQABgAIAAAAIQDN/2GtNwIAAG8EAAAOAAAAAAAAAAAA&#10;AAAAAC4CAABkcnMvZTJvRG9jLnhtbFBLAQItABQABgAIAAAAIQB8e2Bo3gAAAAgBAAAPAAAAAAAA&#10;AAAAAAAAAJEEAABkcnMvZG93bnJldi54bWxQSwUGAAAAAAQABADzAAAAnAUAAAAA&#10;" filled="f" stroked="f" strokeweight=".5pt">
              <v:path arrowok="t"/>
              <v:textbox style="mso-fit-shape-to-text:t">
                <w:txbxContent>
                  <w:p w14:paraId="6FC9ADEF" w14:textId="77777777" w:rsidR="00F81922" w:rsidRPr="0011441A" w:rsidRDefault="00F0482F" w:rsidP="00FA1D5D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Colegio Público de Gestión Privada autorizado por Res. 346/94 M.E. y C. TdF</w:t>
                    </w:r>
                  </w:p>
                  <w:p w14:paraId="6FC9ADF0" w14:textId="77777777" w:rsidR="00F81922" w:rsidRPr="0011441A" w:rsidRDefault="00F0482F" w:rsidP="00FA1D5D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14:paraId="6FC9ADF1" w14:textId="77777777" w:rsidR="00F81922" w:rsidRPr="00C9504B" w:rsidRDefault="00F0482F" w:rsidP="00FA1D5D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1993 – 27 ANIVERSARIO - 2020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FC9ADE3" wp14:editId="76DF06F2">
              <wp:simplePos x="0" y="0"/>
              <wp:positionH relativeFrom="column">
                <wp:posOffset>5249545</wp:posOffset>
              </wp:positionH>
              <wp:positionV relativeFrom="paragraph">
                <wp:posOffset>23494</wp:posOffset>
              </wp:positionV>
              <wp:extent cx="1370330" cy="0"/>
              <wp:effectExtent l="0" t="0" r="127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4A793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3.35pt,1.85pt" to="52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A0AEAAPADAAAOAAAAZHJzL2Uyb0RvYy54bWysU8uO2zAMvBfoPwi6N3aSvtaIs4cs2sui&#10;DZr2A7SyFAuVRIFSY+fvS8mJ+1pg0aIXwRJnSM6Q3tyOzrKTwmjAt3y5qDlTXkJn/LHlXz6/e/GW&#10;s5iE74QFr1p+VpHfbp8/2wyhUSvowXYKGSXxsRlCy/uUQlNVUfbKibiAoDwFNaATia54rDoUA2V3&#10;tlrV9etqAOwCglQx0uvdFOTbkl9rJdNHraNKzLacekvlxHI+5LPabkRzRBF6Iy9tiH/owgnjqeic&#10;6k4kwb6h+SOVMxIhgk4LCa4CrY1URQOpWda/qTn0IqiihcyJYbYp/r+08sNpj8x0Lb/hzAtHIzok&#10;FObYJ7YD78lAQHaTfRpCbAi+83vMSuXoD+Ee5NdIseqXYL7EMMFGjS7DSSobi+/n2Xc1Jibpcbl+&#10;U6/XNB55jVWiuRIDxvRegWP5o+XW+GyJaMTpPqZcWjRXSH62ng0tX716WZfhlsamXkpX6WzVBPuk&#10;NOnO1Uu6snFqZ5GdBO2KkFL5tMy6qYD1hM40baydifXTxAs+U1XZxr8hz4xSGXyayc54wMeqp/Ha&#10;sp7wl9HESXe24AG68x6vM6O1Kgovv0De25/vhf7jR91+BwAA//8DAFBLAwQUAAYACAAAACEADN/z&#10;7t8AAAAIAQAADwAAAGRycy9kb3ducmV2LnhtbEyPQU/DMAyF70j8h8hI3FhKGWOUptM0CSYxDlAQ&#10;4ug1pqlokqrJ1o5fj8cFTpb9np6/ly9G24o99aHxTsHlJAFBrvK6cbWCt9f7izmIENFpbL0jBQcK&#10;sChOT3LMtB/cC+3LWAsOcSFDBSbGLpMyVIYshonvyLH26XuLkde+lrrHgcNtK9MkmUmLjeMPBjta&#10;Gaq+yp1VMB/K5/XH5vHWPL2vvu0aHw7TpVXq/Gxc3oGINMY/MxzxGR0KZtr6ndNBtJyRzm7YquCK&#10;x1FPpuk1iO3vQRa5/F+g+AEAAP//AwBQSwECLQAUAAYACAAAACEAtoM4kv4AAADhAQAAEwAAAAAA&#10;AAAAAAAAAAAAAAAAW0NvbnRlbnRfVHlwZXNdLnhtbFBLAQItABQABgAIAAAAIQA4/SH/1gAAAJQB&#10;AAALAAAAAAAAAAAAAAAAAC8BAABfcmVscy8ucmVsc1BLAQItABQABgAIAAAAIQBDkFsA0AEAAPAD&#10;AAAOAAAAAAAAAAAAAAAAAC4CAABkcnMvZTJvRG9jLnhtbFBLAQItABQABgAIAAAAIQAM3/Pu3wAA&#10;AAgBAAAPAAAAAAAAAAAAAAAAACoEAABkcnMvZG93bnJldi54bWxQSwUGAAAAAAQABADzAAAANgUA&#10;AAAA&#10;" strokecolor="#4579b8 [3044]" strokeweight="2pt"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6FC9ADE4" wp14:editId="1FAAAF69">
              <wp:simplePos x="0" y="0"/>
              <wp:positionH relativeFrom="column">
                <wp:posOffset>-1199515</wp:posOffset>
              </wp:positionH>
              <wp:positionV relativeFrom="paragraph">
                <wp:posOffset>26669</wp:posOffset>
              </wp:positionV>
              <wp:extent cx="1370330" cy="0"/>
              <wp:effectExtent l="0" t="0" r="127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3F262" id="Straight Connector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45pt,2.1pt" to="1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2zwEAAPADAAAOAAAAZHJzL2Uyb0RvYy54bWysU8uO2zAMvBfoPwi6N3aSPhZGnD1k0V4W&#10;bdBsP0ArU7FQvUCpsfP3peTEfQKLLXoRLHGG5Azpze1oDTsBRu1dy5eLmjNw0nfaHVv+5eH9qxvO&#10;YhKuE8Y7aPkZIr/dvnyxGUIDK9970wEySuJiM4SW9ymFpqqi7MGKuPABHAWVRysSXfFYdSgGym5N&#10;tarrt9XgsQvoJcRIr3dTkG9LfqVApk9KRUjMtJx6S+XEcj7ms9puRHNEEXotL22If+jCCu2o6Jzq&#10;TiTBvqH+I5XVEn30Ki2kt5VXSksoGkjNsv5NzaEXAYoWMieG2ab4/9LKj6c9Mt21nAblhKURHRIK&#10;fewT23nnyECP7Cb7NITYEHzn9piVytEdwr2XXyPFql+C+RLDBBsV2gwnqWwsvp9n32FMTNLjcv2u&#10;Xq9pPPIaq0RzJQaM6QN4y/JHy4122RLRiNN9TLm0aK6Q/GwcG1q+evO6LsMtjU29lK7S2cAE+wyK&#10;dOfqJV3ZONgZZCdBuyKkBJeWWTcVMI7Qmaa0MTOxfpp4wWcqlG18DnlmlMrepZlstfP4t+ppvLas&#10;JvxlNHHSnS149N15j9eZ0VoVhZdfIO/tz/dC//Gjbr8DAAD//wMAUEsDBBQABgAIAAAAIQB2pEyN&#10;3AAAAAcBAAAPAAAAZHJzL2Rvd25yZXYueG1sTI5BS8NAEEbvgv9hGcFbu2koJY3ZlFLQgnrQKOJx&#10;mx2zwexsyG6b1F/v6EWPj3l884rN5DpxwiG0nhQs5gkIpNqblhoFry+3swxEiJqM7jyhgjMG2JSX&#10;F4XOjR/pGU9VbASPUMi1Ahtjn0sZaotOh7nvkfj24QenI+PQSDPokcddJ9MkWUmnW+IPVve4s1h/&#10;VkenIBurp/37w/3aPr7tvtxe352XW6fU9dW0vQERcYp/MvzkczqU3HTwRzJBdApmiyxbs6tgmYJg&#10;IV0xHn5RloX8319+AwAA//8DAFBLAQItABQABgAIAAAAIQC2gziS/gAAAOEBAAATAAAAAAAAAAAA&#10;AAAAAAAAAABbQ29udGVudF9UeXBlc10ueG1sUEsBAi0AFAAGAAgAAAAhADj9If/WAAAAlAEAAAsA&#10;AAAAAAAAAAAAAAAALwEAAF9yZWxzLy5yZWxzUEsBAi0AFAAGAAgAAAAhAHfAvvbPAQAA8AMAAA4A&#10;AAAAAAAAAAAAAAAALgIAAGRycy9lMm9Eb2MueG1sUEsBAi0AFAAGAAgAAAAhAHakTI3cAAAABwEA&#10;AA8AAAAAAAAAAAAAAAAAKQQAAGRycy9kb3ducmV2LnhtbFBLBQYAAAAABAAEAPMAAAAyBQAAAAA=&#10;" strokecolor="#4579b8 [3044]" strokeweight="2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5F5D" w14:textId="77777777" w:rsidR="00795BDE" w:rsidRDefault="00795BDE" w:rsidP="00B156F5">
      <w:r>
        <w:separator/>
      </w:r>
    </w:p>
  </w:footnote>
  <w:footnote w:type="continuationSeparator" w:id="0">
    <w:p w14:paraId="194A81AA" w14:textId="77777777" w:rsidR="00795BDE" w:rsidRDefault="00795BDE" w:rsidP="00B1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ADD2" w14:textId="6203590F" w:rsidR="00F81922" w:rsidRDefault="00F0482F">
    <w:pPr>
      <w:pStyle w:val="Encabezado"/>
      <w:tabs>
        <w:tab w:val="clear" w:pos="4419"/>
        <w:tab w:val="center" w:pos="1843"/>
      </w:tabs>
    </w:pPr>
    <w:r>
      <w:rPr>
        <w:noProof/>
        <w:color w:val="000080"/>
        <w:sz w:val="16"/>
        <w:lang w:val="en-US" w:eastAsia="en-US"/>
      </w:rPr>
      <w:drawing>
        <wp:anchor distT="0" distB="0" distL="114300" distR="114300" simplePos="0" relativeHeight="251660288" behindDoc="0" locked="0" layoutInCell="1" allowOverlap="1" wp14:anchorId="6FC9ADDC" wp14:editId="6FC9ADDD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0E9"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9ADDE" wp14:editId="04B9ABE0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09545" cy="8807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C9ADE5" w14:textId="77777777" w:rsidR="00F81922" w:rsidRPr="003B376D" w:rsidRDefault="00F0482F" w:rsidP="00FA1D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14:paraId="6FC9ADE6" w14:textId="77777777" w:rsidR="00F81922" w:rsidRPr="003B376D" w:rsidRDefault="00F0482F" w:rsidP="00FA1D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14:paraId="6FC9ADE7" w14:textId="77777777" w:rsidR="00F81922" w:rsidRPr="003B376D" w:rsidRDefault="00F0482F" w:rsidP="00FA1D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Tel/fax: 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02901- 445-108 / 445-285 </w:t>
                          </w:r>
                        </w:p>
                        <w:p w14:paraId="6FC9ADE8" w14:textId="77777777" w:rsidR="00F81922" w:rsidRDefault="00F0482F" w:rsidP="00FA1D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Rectoría 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rectoriacnu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6FC9ADE9" w14:textId="77777777" w:rsidR="00F81922" w:rsidRPr="003B376D" w:rsidRDefault="00F0482F" w:rsidP="00FA1D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Secretaría 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secretaria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6FC9ADEA" w14:textId="77777777" w:rsidR="00F81922" w:rsidRPr="003B376D" w:rsidRDefault="00795BDE" w:rsidP="00FA1D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</w:p>
                        <w:p w14:paraId="6FC9ADEB" w14:textId="77777777" w:rsidR="00F81922" w:rsidRPr="003B376D" w:rsidRDefault="00795BDE" w:rsidP="00FA1D5D">
                          <w:pPr>
                            <w:jc w:val="right"/>
                            <w:rPr>
                              <w:rFonts w:ascii="Avenir Roman" w:hAnsi="Avenir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9AD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95pt;margin-top:9.5pt;width:213.35pt;height:6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tSQIAAJIEAAAOAAAAZHJzL2Uyb0RvYy54bWysVE2P2jAQvVfqf7B8Lwk0LGxEWFFWVJXQ&#10;7kqw2rNxHBLV8bi2IaG/vmMnfHTbU9WLM/Y8z/jNm8nsoa0lOQpjK1AZHQ5iSoTikFdqn9HX7erT&#10;lBLrmMqZBCUyehKWPsw/fpg1OhUjKEHmwhAMomza6IyWzuk0iiwvRc3sALRQ6CzA1Mzh1uyj3LAG&#10;o9cyGsXxXdSAybUBLqzF08fOSechflEI7p6LwgpHZEbxbS6sJqw7v0bzGUv3humy4v0z2D+8omaV&#10;wqSXUI/MMXIw1R+h6oobsFC4AYc6gqKouAgckM0wfsdmUzItAhcsjtWXMtn/F5Y/HV8MqfKMJpQo&#10;VqNEW9E68gVakvjqNNqmCNpohLkWj1HlwNTqNfDvFiHRDaa7YBHtq9EWpvZf5EnwIgpwuhTdZ+F4&#10;OJrE9+NkTAlH33QaT9D2Qa+3tbHuq4CaeCOjBkUNL2DHtXUd9AzxySzIKl9VUoaNbySxlIYcGbaA&#10;dMM++G8oqUiT0bvP4zgEVuCvd5Gl6gl2nDxV1+5adHpzB/kJC2Ogayyr+arCR66ZdS/MYCchZZwO&#10;94xLIQGTQG9RUoL5+bdzj0eB0UtJg52ZUfvjwIygRH5TKP39MEl8K4dNMp6McGNuPbtbjzrUS0Dm&#10;Q5xDzYPp8U6ezcJA/YZDtPBZ0cUUx9wZdWdz6bp5wSHkYrEIIGxezdxabTQ/94OXYNu+MaN7nRwq&#10;/ATnHmbpO7k6rNdIweLgoKiClteq9nXHxg/d0A+pn6zbfUBdfyXzXwAAAP//AwBQSwMEFAAGAAgA&#10;AAAhAOdv+kvgAAAACgEAAA8AAABkcnMvZG93bnJldi54bWxMj8FuwjAQRO+V+g/WVuoFFYdWARLi&#10;oKoqEhw4NO2Fm4mXJGq8jmwD6d93eyrHnXmanSnWo+3FBX3oHCmYTRMQSLUzHTUKvj43T0sQIWoy&#10;uneECn4wwLq8vyt0btyVPvBSxUZwCIVcK2hjHHIpQ92i1WHqBiT2Ts5bHfn0jTReXznc9vI5SebS&#10;6o74Q6sHfGux/q7OVsE+HLaTg99uJlUwcoe4f9/NolKPD+PrCkTEMf7D8Fefq0PJnY7uTCaIXkGa&#10;vmSMspHxJgayZTIHcWQhXSxAloW8nVD+AgAA//8DAFBLAQItABQABgAIAAAAIQC2gziS/gAAAOEB&#10;AAATAAAAAAAAAAAAAAAAAAAAAABbQ29udGVudF9UeXBlc10ueG1sUEsBAi0AFAAGAAgAAAAhADj9&#10;If/WAAAAlAEAAAsAAAAAAAAAAAAAAAAALwEAAF9yZWxzLy5yZWxzUEsBAi0AFAAGAAgAAAAhACxD&#10;Ti1JAgAAkgQAAA4AAAAAAAAAAAAAAAAALgIAAGRycy9lMm9Eb2MueG1sUEsBAi0AFAAGAAgAAAAh&#10;AOdv+kvgAAAACgEAAA8AAAAAAAAAAAAAAAAAowQAAGRycy9kb3ducmV2LnhtbFBLBQYAAAAABAAE&#10;APMAAACwBQAAAAA=&#10;" fillcolor="white [3201]" stroked="f" strokeweight=".5pt">
              <v:path arrowok="t"/>
              <v:textbox>
                <w:txbxContent>
                  <w:p w14:paraId="6FC9ADE5" w14:textId="77777777" w:rsidR="00F81922" w:rsidRPr="003B376D" w:rsidRDefault="00F0482F" w:rsidP="00FA1D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14:paraId="6FC9ADE6" w14:textId="77777777" w:rsidR="00F81922" w:rsidRPr="003B376D" w:rsidRDefault="00F0482F" w:rsidP="00FA1D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14:paraId="6FC9ADE7" w14:textId="77777777" w:rsidR="00F81922" w:rsidRPr="003B376D" w:rsidRDefault="00F0482F" w:rsidP="00FA1D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Tel/fax: 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02901- 445-108 / 445-285 </w:t>
                    </w:r>
                  </w:p>
                  <w:p w14:paraId="6FC9ADE8" w14:textId="77777777" w:rsidR="00F81922" w:rsidRDefault="00F0482F" w:rsidP="00FA1D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Rectoría 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rectoriacnu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14:paraId="6FC9ADE9" w14:textId="77777777" w:rsidR="00F81922" w:rsidRPr="003B376D" w:rsidRDefault="00F0482F" w:rsidP="00FA1D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Secretaría 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secretaria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14:paraId="6FC9ADEA" w14:textId="77777777" w:rsidR="00F81922" w:rsidRPr="003B376D" w:rsidRDefault="00795BDE" w:rsidP="00FA1D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</w:p>
                  <w:p w14:paraId="6FC9ADEB" w14:textId="77777777" w:rsidR="00F81922" w:rsidRPr="003B376D" w:rsidRDefault="00795BDE" w:rsidP="00FA1D5D">
                    <w:pPr>
                      <w:jc w:val="right"/>
                      <w:rPr>
                        <w:rFonts w:ascii="Avenir Roman" w:hAnsi="Avenir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C9ADD3" w14:textId="6432672E" w:rsidR="00F81922" w:rsidRDefault="004310E9" w:rsidP="00FA1D5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C9ADDF" wp14:editId="49267A66">
              <wp:simplePos x="0" y="0"/>
              <wp:positionH relativeFrom="column">
                <wp:posOffset>303530</wp:posOffset>
              </wp:positionH>
              <wp:positionV relativeFrom="paragraph">
                <wp:posOffset>40640</wp:posOffset>
              </wp:positionV>
              <wp:extent cx="3211195" cy="6908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119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9ADEC" w14:textId="77777777" w:rsidR="00F81922" w:rsidRDefault="00F0482F" w:rsidP="00FA1D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14:paraId="6FC9ADED" w14:textId="77777777" w:rsidR="00F81922" w:rsidRPr="003B376D" w:rsidRDefault="00F0482F" w:rsidP="00FA1D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DD9C3" w:themeColor="background2" w:themeShade="E6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DDD9C3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14:paraId="6FC9ADEE" w14:textId="77777777" w:rsidR="00F81922" w:rsidRDefault="00795BDE" w:rsidP="00FA1D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9ADDF" id="Text Box 5" o:spid="_x0000_s1027" type="#_x0000_t202" style="position:absolute;margin-left:23.9pt;margin-top:3.2pt;width:252.8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ovOQIAAHEEAAAOAAAAZHJzL2Uyb0RvYy54bWysVN9v2jAQfp+0/8Hy+0hCoYOIULFWTJNQ&#10;WwmmPhvHJtEcn2cbku6v39khFHV7mvbinH3f/fzusrjrGkVOwroadEGzUUqJ0BzKWh8K+n23/jSj&#10;xHmmS6ZAi4K+Ckfvlh8/LFqTizFUoEphCTrRLm9NQSvvTZ4kjleiYW4ERmhUSrAN83i1h6S0rEXv&#10;jUrGaXqbtGBLY4EL5/D1oVfSZfQvpeD+SUonPFEFxdx8PG089+FMlguWHywzVc3PabB/yKJhtcag&#10;F1cPzDNytPUfrpqaW3Ag/YhDk4CUNRexBqwmS99Vs62YEbEWbI4zlza5/+eWP56eLanLgk4p0axB&#10;inai8+QLdGQautMalyNoaxDmO3xGlmOlzmyA/3AISa4wvYFDdOhGJ20TvlgnQUMk4PXS9BCF4+PN&#10;OMuyOUbnqLudp7NZZCV5szbW+a8CGhKEglokNWbAThvnQ3yWD5AQTMO6VioSqzRp0enNNI0GFw1a&#10;KH1OvM81lOC7fRdbkQ2F76F8xbot9HPjDF/XmMOGOf/MLA4KVoTD75/wkAowFpwlSiqwv/72HvDI&#10;H2opaXHwCup+HpkVlKhvGpmdZ5NJmNR4mUw/j/FirzX7a40+NveAs53hmhkexYD3ahClheYFd2QV&#10;oqKKaY6xC+oH8d7364A7xsVqFUE4m4b5jd4aPtAdOrzrXpg1Zxo8EvgIw4iy/B0bPbbnY3X0IOtI&#10;Vehz39Vz+3GuI4PnHQyLc32PqLc/xfI3AAAA//8DAFBLAwQUAAYACAAAACEA3TsRPt4AAAAIAQAA&#10;DwAAAGRycy9kb3ducmV2LnhtbEyPQUsDMRSE74L/ITzBm822dtuybrYU0YsgYi2It3Tz3KwmL2uS&#10;tuu/93nS4zDDzDf1evROHDGmPpCC6aQAgdQG01OnYPdyf7UCkbImo10gVPCNCdbN+VmtKxNO9IzH&#10;be4El1CqtAKb81BJmVqLXqdJGJDYew/R68wydtJEfeJy7+SsKBbS6554weoBby22n9uDV7BcvRn7&#10;ER/G3evj5ss+DdLdaanU5cW4uQGRccx/YfjFZ3RomGkfDmSScArmSybPChZzEGyX5XUJYs+5aTkD&#10;2dTy/4HmBwAA//8DAFBLAQItABQABgAIAAAAIQC2gziS/gAAAOEBAAATAAAAAAAAAAAAAAAAAAAA&#10;AABbQ29udGVudF9UeXBlc10ueG1sUEsBAi0AFAAGAAgAAAAhADj9If/WAAAAlAEAAAsAAAAAAAAA&#10;AAAAAAAALwEAAF9yZWxzLy5yZWxzUEsBAi0AFAAGAAgAAAAhAHjOii85AgAAcQQAAA4AAAAAAAAA&#10;AAAAAAAALgIAAGRycy9lMm9Eb2MueG1sUEsBAi0AFAAGAAgAAAAhAN07ET7eAAAACAEAAA8AAAAA&#10;AAAAAAAAAAAAkwQAAGRycy9kb3ducmV2LnhtbFBLBQYAAAAABAAEAPMAAACeBQAAAAA=&#10;" filled="f" stroked="f" strokeweight=".5pt">
              <v:path arrowok="t"/>
              <v:textbox>
                <w:txbxContent>
                  <w:p w14:paraId="6FC9ADEC" w14:textId="77777777" w:rsidR="00F81922" w:rsidRDefault="00F0482F" w:rsidP="00FA1D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14:paraId="6FC9ADED" w14:textId="77777777" w:rsidR="00F81922" w:rsidRPr="003B376D" w:rsidRDefault="00F0482F" w:rsidP="00FA1D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DD9C3" w:themeColor="background2" w:themeShade="E6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DDD9C3" w:themeColor="background2" w:themeShade="E6"/>
                        <w:sz w:val="28"/>
                      </w:rPr>
                      <w:t>Nivel Secundario</w:t>
                    </w:r>
                  </w:p>
                  <w:p w14:paraId="6FC9ADEE" w14:textId="77777777" w:rsidR="00F81922" w:rsidRDefault="00795BDE" w:rsidP="00FA1D5D"/>
                </w:txbxContent>
              </v:textbox>
            </v:shape>
          </w:pict>
        </mc:Fallback>
      </mc:AlternateContent>
    </w:r>
    <w:r w:rsidR="00F0482F">
      <w:rPr>
        <w:rFonts w:ascii="Swis721 BlkEx BT" w:hAnsi="Swis721 BlkEx BT"/>
        <w:color w:val="000080"/>
      </w:rPr>
      <w:tab/>
    </w:r>
  </w:p>
  <w:p w14:paraId="6FC9ADD4" w14:textId="77777777" w:rsidR="00F81922" w:rsidRDefault="00795BDE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FC9ADD5" w14:textId="77777777" w:rsidR="00F81922" w:rsidRDefault="00795BDE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FC9ADD6" w14:textId="77777777" w:rsidR="00F81922" w:rsidRDefault="00795BDE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FC9ADD7" w14:textId="77777777" w:rsidR="00F81922" w:rsidRDefault="00795BDE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FC9ADD8" w14:textId="5F280394" w:rsidR="00F81922" w:rsidRDefault="004310E9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FC9ADE0" wp14:editId="0D32565E">
              <wp:simplePos x="0" y="0"/>
              <wp:positionH relativeFrom="column">
                <wp:posOffset>-1229995</wp:posOffset>
              </wp:positionH>
              <wp:positionV relativeFrom="paragraph">
                <wp:posOffset>299084</wp:posOffset>
              </wp:positionV>
              <wp:extent cx="2218690" cy="0"/>
              <wp:effectExtent l="0" t="19050" r="2921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8690" cy="0"/>
                      </a:xfrm>
                      <a:prstGeom prst="line">
                        <a:avLst/>
                      </a:prstGeom>
                      <a:ln w="476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452C9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6.85pt,23.55pt" to="77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lzwEAAPADAAAOAAAAZHJzL2Uyb0RvYy54bWysU12vEyEQfTfxPxDe7baNttdNt/ehN/py&#10;o43VHzCXhS4RGALY3f57B7a7fiZG4wsBZs6ZM4dhdz9Ywy4yRI2u4avFkjPpBLbanRv+6eObF3ec&#10;xQSuBYNONvwqI7/fP3+2630t19ihaWVgROJi3fuGdyn5uqqi6KSFuEAvHQUVBguJjuFctQF6Yrem&#10;Wi+Xm6rH0PqAQsZItw9jkO8Lv1JSpPdKRZmYaThpS2UNZX3Ka7XfQX0O4DstbjLgH1RY0I6KzlQP&#10;kIB9CfoXKqtFwIgqLQTaCpXSQpYeqJvV8qduTh14WXohc6KfbYr/j1a8uxwD023Dt5w5sPREpxRA&#10;n7vEDugcGYiBbbNPvY81pR/cMeROxeBO/hHF50ix6odgPkQ/pg0q2JxOrbKh+H6dfZdDYoIu1+vV&#10;3eY1PY+YYhXUE9CHmN5KtCxvGm60y5ZADZfHmHJpqKeUfG0c6xv+crtZv8qii7BRS1GVrkaOaR+k&#10;or6p+qrQlYmTBxPYBWhWQAjp0qpQZFLKzjCljZmByz8Db/kZKss0/g14RpTK6NIMttph+F31NEyS&#10;1Zg/OTD2nS14wvZ6DJM1NFbFwtsXyHP7/bnAv33U/VcAAAD//wMAUEsDBBQABgAIAAAAIQALEwRX&#10;4AAAAAoBAAAPAAAAZHJzL2Rvd25yZXYueG1sTI/BTsMwDIbvSHuHyJO4oC0tkA1K0wmQduAAEt3Q&#10;rmnjtdUap2uyrrw9mTjA0b8//f6crkbTsgF711iSEM8jYEil1Q1VErab9ewBmPOKtGotoYRvdLDK&#10;JlepSrQ90ycOua9YKCGXKAm1913CuStrNMrNbYcUdnvbG+XD2Fdc9+ocyk3Lb6NowY1qKFyoVYev&#10;NZaH/GQkDLH4Kt7e97ngojy+LHYfxXp3I+X1dHx+AuZx9H8wXPSDOmTBqbAn0o61Embx490ysBLu&#10;lzGwCyFECIrfgGcp//9C9gMAAP//AwBQSwECLQAUAAYACAAAACEAtoM4kv4AAADhAQAAEwAAAAAA&#10;AAAAAAAAAAAAAAAAW0NvbnRlbnRfVHlwZXNdLnhtbFBLAQItABQABgAIAAAAIQA4/SH/1gAAAJQB&#10;AAALAAAAAAAAAAAAAAAAAC8BAABfcmVscy8ucmVsc1BLAQItABQABgAIAAAAIQACGi6lzwEAAPAD&#10;AAAOAAAAAAAAAAAAAAAAAC4CAABkcnMvZTJvRG9jLnhtbFBLAQItABQABgAIAAAAIQALEwRX4AAA&#10;AAoBAAAPAAAAAAAAAAAAAAAAACkEAABkcnMvZG93bnJldi54bWxQSwUGAAAAAAQABADzAAAANgUA&#10;AAAA&#10;" strokecolor="#4579b8 [3044]" strokeweight="3.75pt"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FC9ADE1" wp14:editId="7F6A5255">
              <wp:simplePos x="0" y="0"/>
              <wp:positionH relativeFrom="column">
                <wp:posOffset>-1210310</wp:posOffset>
              </wp:positionH>
              <wp:positionV relativeFrom="paragraph">
                <wp:posOffset>325119</wp:posOffset>
              </wp:positionV>
              <wp:extent cx="7804785" cy="0"/>
              <wp:effectExtent l="0" t="0" r="5715" b="0"/>
              <wp:wrapNone/>
              <wp:docPr id="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07EF3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5.3pt,25.6pt" to="51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+P0AEAAPADAAAOAAAAZHJzL2Uyb0RvYy54bWysU9uO0zAQfUfiHyy/06Rll62ipvvQFbys&#10;oKLLB3idcWPhm8amSf+esdOGq4RAvFix55yZOWcmm/vRGnYCjNq7li8XNWfgpO+0O7b809PbV2vO&#10;YhKuE8Y7aPkZIr/fvnyxGUIDK9970wEySuJiM4SW9ymFpqqi7MGKuPABHAWVRysSXfFYdSgGym5N&#10;tarrN9XgsQvoJcRIrw9TkG9LfqVApg9KRUjMtJx6S+XEcj7ns9puRHNEEXotL22If+jCCu2o6Jzq&#10;QSTBvqD+JZXVEn30Ki2kt5VXSksoGkjNsv5JzaEXAYoWMieG2ab4/9LK96c9Mt21fMWZE5ZGdEgo&#10;9LFPbOedIwM9stfZpyHEhuA7t8esVI7uEB69/BwpVv0QzJcYJtio0GY4SWVj8f08+w5jYpIe79b1&#10;zd36ljN5jVWiuRIDxvQOvGX5o+VGu2yJaMTpMaZcWjRXSH42jg0k5vamLsMtjU29lK7S2cAE+wiK&#10;dFP1ZUlXNg52BtlJ0K4IKcGlZdZNBYwjdKYpbcxMrP9MvOAzFco2/g15ZpTK3qWZbLXz+Lvqaby2&#10;rCb8ZTRx0p0tePbdeY/XmdFaFYWXXyDv7ff3Qv/2o26/AgAA//8DAFBLAwQUAAYACAAAACEAtgQq&#10;w+IAAAALAQAADwAAAGRycy9kb3ducmV2LnhtbEyPwU7DMAyG70i8Q2QkblvSwaauNJ2mSTAJdoCC&#10;EEevCU1F41RNtnY8PZk4wNH2p9/fn69G27Kj7n3jSEIyFcA0VU41VEt4e72fpMB8QFLYOtISTtrD&#10;qri8yDFTbqAXfSxDzWII+QwlmBC6jHNfGW3RT12nKd4+XW8xxLGvuepxiOG25TMhFtxiQ/GDwU5v&#10;jK6+yoOVkA7l8/bj6XFpdu+bb7vFh9Pt2kp5fTWu74AFPYY/GM76UR2K6LR3B1KetRImyVIsIith&#10;nsyAnQlxk86B7X83vMj5/w7FDwAAAP//AwBQSwECLQAUAAYACAAAACEAtoM4kv4AAADhAQAAEwAA&#10;AAAAAAAAAAAAAAAAAAAAW0NvbnRlbnRfVHlwZXNdLnhtbFBLAQItABQABgAIAAAAIQA4/SH/1gAA&#10;AJQBAAALAAAAAAAAAAAAAAAAAC8BAABfcmVscy8ucmVsc1BLAQItABQABgAIAAAAIQBrqT+P0AEA&#10;APADAAAOAAAAAAAAAAAAAAAAAC4CAABkcnMvZTJvRG9jLnhtbFBLAQItABQABgAIAAAAIQC2BCrD&#10;4gAAAAsBAAAPAAAAAAAAAAAAAAAAACoEAABkcnMvZG93bnJldi54bWxQSwUGAAAAAAQABADzAAAA&#10;OQUAAAAA&#10;" strokecolor="#4579b8 [3044]" strokeweight="2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66AB"/>
    <w:multiLevelType w:val="hybridMultilevel"/>
    <w:tmpl w:val="FC8087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49A"/>
    <w:multiLevelType w:val="hybridMultilevel"/>
    <w:tmpl w:val="4D807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62E0E"/>
    <w:multiLevelType w:val="hybridMultilevel"/>
    <w:tmpl w:val="B636B94E"/>
    <w:lvl w:ilvl="0" w:tplc="9CA635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0631C"/>
    <w:multiLevelType w:val="hybridMultilevel"/>
    <w:tmpl w:val="01DE0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07CB8"/>
    <w:multiLevelType w:val="hybridMultilevel"/>
    <w:tmpl w:val="CD665B56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9"/>
    <w:rsid w:val="0003732C"/>
    <w:rsid w:val="00283887"/>
    <w:rsid w:val="002A73D6"/>
    <w:rsid w:val="00323B49"/>
    <w:rsid w:val="004310E9"/>
    <w:rsid w:val="00437DA4"/>
    <w:rsid w:val="004932AE"/>
    <w:rsid w:val="00582A52"/>
    <w:rsid w:val="005D1978"/>
    <w:rsid w:val="006B64AA"/>
    <w:rsid w:val="0075363D"/>
    <w:rsid w:val="00754774"/>
    <w:rsid w:val="00795BDE"/>
    <w:rsid w:val="008564C7"/>
    <w:rsid w:val="00875A29"/>
    <w:rsid w:val="00904C62"/>
    <w:rsid w:val="009B2A81"/>
    <w:rsid w:val="00A05F80"/>
    <w:rsid w:val="00AB1BF7"/>
    <w:rsid w:val="00AF5BC1"/>
    <w:rsid w:val="00B156F5"/>
    <w:rsid w:val="00B367F1"/>
    <w:rsid w:val="00B56366"/>
    <w:rsid w:val="00CC0971"/>
    <w:rsid w:val="00F0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9AD6F"/>
  <w15:docId w15:val="{CECAA655-4D68-4D06-BC8A-A702D13A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49"/>
    <w:pPr>
      <w:spacing w:after="0" w:line="240" w:lineRule="auto"/>
    </w:pPr>
    <w:rPr>
      <w:rFonts w:ascii="Bookman Old Style" w:eastAsia="Times New Roman" w:hAnsi="Bookman Old Style" w:cs="Times New Roman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3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3B49"/>
    <w:rPr>
      <w:rFonts w:ascii="Bookman Old Style" w:eastAsia="Times New Roman" w:hAnsi="Bookman Old Style" w:cs="Times New Roman"/>
      <w:szCs w:val="20"/>
      <w:lang w:val="es-ES" w:eastAsia="es-ES_tradnl"/>
    </w:rPr>
  </w:style>
  <w:style w:type="paragraph" w:styleId="Piedepgina">
    <w:name w:val="footer"/>
    <w:basedOn w:val="Normal"/>
    <w:link w:val="PiedepginaCar"/>
    <w:rsid w:val="00323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23B49"/>
    <w:rPr>
      <w:rFonts w:ascii="Bookman Old Style" w:eastAsia="Times New Roman" w:hAnsi="Bookman Old Style" w:cs="Times New Roman"/>
      <w:szCs w:val="20"/>
      <w:lang w:val="es-ES" w:eastAsia="es-ES_tradnl"/>
    </w:rPr>
  </w:style>
  <w:style w:type="character" w:styleId="Nmerodepgina">
    <w:name w:val="page number"/>
    <w:basedOn w:val="Fuentedeprrafopredeter"/>
    <w:rsid w:val="00323B49"/>
  </w:style>
  <w:style w:type="paragraph" w:styleId="Prrafodelista">
    <w:name w:val="List Paragraph"/>
    <w:basedOn w:val="Normal"/>
    <w:uiPriority w:val="34"/>
    <w:qFormat/>
    <w:rsid w:val="00323B4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323B49"/>
    <w:pPr>
      <w:jc w:val="both"/>
    </w:pPr>
    <w:rPr>
      <w:rFonts w:ascii="Times New Roman" w:hAnsi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B49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2</cp:revision>
  <dcterms:created xsi:type="dcterms:W3CDTF">2022-05-09T17:35:00Z</dcterms:created>
  <dcterms:modified xsi:type="dcterms:W3CDTF">2022-05-09T17:35:00Z</dcterms:modified>
</cp:coreProperties>
</file>